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emf" ContentType="image/x-emf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6" w:rsidRPr="0018503C" w:rsidRDefault="00E138E6">
      <w:pPr>
        <w:rPr>
          <w:rFonts w:cs="Arial"/>
          <w:szCs w:val="22"/>
        </w:rPr>
      </w:pPr>
    </w:p>
    <w:p w:rsidR="0062782F" w:rsidRPr="0018503C" w:rsidRDefault="0062782F">
      <w:pPr>
        <w:rPr>
          <w:rFonts w:cs="Arial"/>
          <w:szCs w:val="22"/>
        </w:rPr>
      </w:pPr>
    </w:p>
    <w:p w:rsidR="0062782F" w:rsidRPr="0018503C" w:rsidRDefault="0062782F">
      <w:pPr>
        <w:rPr>
          <w:rFonts w:cs="Arial"/>
          <w:szCs w:val="22"/>
        </w:rPr>
      </w:pPr>
    </w:p>
    <w:p w:rsidR="0062782F" w:rsidRPr="0018503C" w:rsidRDefault="0062782F">
      <w:pPr>
        <w:rPr>
          <w:rFonts w:cs="Arial"/>
          <w:szCs w:val="22"/>
        </w:rPr>
      </w:pPr>
    </w:p>
    <w:p w:rsidR="0062782F" w:rsidRPr="0018503C" w:rsidRDefault="0062782F">
      <w:pPr>
        <w:rPr>
          <w:rFonts w:cs="Arial"/>
          <w:szCs w:val="22"/>
        </w:rPr>
      </w:pPr>
    </w:p>
    <w:p w:rsidR="0062782F" w:rsidRPr="0018503C" w:rsidRDefault="0062782F">
      <w:pPr>
        <w:rPr>
          <w:rFonts w:cs="Arial"/>
          <w:szCs w:val="22"/>
        </w:rPr>
      </w:pPr>
    </w:p>
    <w:p w:rsidR="00BB2B8F" w:rsidRPr="0018503C" w:rsidRDefault="00BB2B8F">
      <w:pPr>
        <w:rPr>
          <w:rFonts w:cs="Arial"/>
          <w:szCs w:val="22"/>
        </w:rPr>
      </w:pPr>
    </w:p>
    <w:p w:rsidR="00BB2B8F" w:rsidRPr="0018503C" w:rsidRDefault="00BB2B8F" w:rsidP="00BB2B8F">
      <w:pPr>
        <w:ind w:left="-426"/>
        <w:rPr>
          <w:rFonts w:cs="Arial"/>
          <w:b/>
          <w:szCs w:val="22"/>
        </w:rPr>
      </w:pPr>
    </w:p>
    <w:p w:rsidR="00BB2B8F" w:rsidRPr="0018503C" w:rsidRDefault="00BB2B8F" w:rsidP="00BB2B8F">
      <w:pPr>
        <w:ind w:left="-426"/>
        <w:rPr>
          <w:rFonts w:cs="Arial"/>
          <w:b/>
          <w:szCs w:val="22"/>
        </w:rPr>
      </w:pPr>
    </w:p>
    <w:p w:rsidR="00BB2B8F" w:rsidRPr="0018503C" w:rsidRDefault="005857AE" w:rsidP="00BB2B8F">
      <w:pPr>
        <w:ind w:left="-426"/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69.85pt;margin-top:2.6pt;width:313.95pt;height:104pt;z-index:251664384">
            <v:imagedata r:id="rId8" o:title=""/>
          </v:shape>
          <o:OLEObject Type="Embed" ProgID="CorelDraw.Graphic.15" ShapeID="_x0000_s1041" DrawAspect="Content" ObjectID="_1407222537" r:id="rId9"/>
        </w:pict>
      </w:r>
    </w:p>
    <w:p w:rsidR="00BB2B8F" w:rsidRPr="0018503C" w:rsidRDefault="00BB2B8F" w:rsidP="00BB2B8F">
      <w:pPr>
        <w:ind w:left="-426"/>
        <w:rPr>
          <w:rFonts w:cs="Arial"/>
          <w:b/>
          <w:szCs w:val="22"/>
        </w:rPr>
      </w:pPr>
    </w:p>
    <w:p w:rsidR="00BB2B8F" w:rsidRPr="0018503C" w:rsidRDefault="00BB2B8F" w:rsidP="00BB2B8F">
      <w:pPr>
        <w:ind w:left="-426"/>
        <w:rPr>
          <w:rFonts w:cs="Arial"/>
          <w:b/>
          <w:szCs w:val="22"/>
        </w:rPr>
      </w:pPr>
    </w:p>
    <w:p w:rsidR="00BB2B8F" w:rsidRPr="0018503C" w:rsidRDefault="00BB2B8F" w:rsidP="00BB2B8F">
      <w:pPr>
        <w:ind w:left="-426"/>
        <w:rPr>
          <w:rFonts w:cs="Arial"/>
          <w:b/>
          <w:szCs w:val="22"/>
        </w:rPr>
      </w:pPr>
    </w:p>
    <w:p w:rsidR="00BB2B8F" w:rsidRPr="0018503C" w:rsidRDefault="00BB2B8F" w:rsidP="00BB2B8F">
      <w:pPr>
        <w:ind w:left="-426"/>
        <w:rPr>
          <w:rFonts w:cs="Arial"/>
          <w:b/>
          <w:szCs w:val="22"/>
        </w:rPr>
      </w:pPr>
    </w:p>
    <w:p w:rsidR="00FC4088" w:rsidRPr="0018503C" w:rsidRDefault="00FC4088" w:rsidP="00BB2B8F">
      <w:pPr>
        <w:ind w:left="-426"/>
        <w:rPr>
          <w:rFonts w:cs="Arial"/>
          <w:b/>
          <w:szCs w:val="22"/>
        </w:rPr>
      </w:pPr>
    </w:p>
    <w:p w:rsidR="00FC4088" w:rsidRPr="0018503C" w:rsidRDefault="00FC4088" w:rsidP="00BB2B8F">
      <w:pPr>
        <w:ind w:left="-426"/>
        <w:rPr>
          <w:rFonts w:cs="Arial"/>
          <w:b/>
          <w:szCs w:val="22"/>
        </w:rPr>
      </w:pPr>
    </w:p>
    <w:p w:rsidR="00FC4088" w:rsidRPr="0018503C" w:rsidRDefault="00FC4088" w:rsidP="00BB2B8F">
      <w:pPr>
        <w:ind w:left="-426"/>
        <w:rPr>
          <w:rFonts w:cs="Arial"/>
          <w:b/>
          <w:szCs w:val="22"/>
        </w:rPr>
      </w:pPr>
    </w:p>
    <w:p w:rsidR="00FC4088" w:rsidRPr="0018503C" w:rsidRDefault="00FC4088" w:rsidP="00BB2B8F">
      <w:pPr>
        <w:ind w:left="-426"/>
        <w:rPr>
          <w:rFonts w:cs="Arial"/>
          <w:b/>
          <w:szCs w:val="22"/>
        </w:rPr>
      </w:pPr>
    </w:p>
    <w:p w:rsidR="00FC4088" w:rsidRPr="0018503C" w:rsidRDefault="00FC4088" w:rsidP="00BB2B8F">
      <w:pPr>
        <w:ind w:left="-426"/>
        <w:rPr>
          <w:rFonts w:cs="Arial"/>
          <w:b/>
          <w:szCs w:val="22"/>
        </w:rPr>
      </w:pPr>
    </w:p>
    <w:p w:rsidR="00FC4088" w:rsidRPr="0018503C" w:rsidRDefault="00FC4088" w:rsidP="00BB2B8F">
      <w:pPr>
        <w:ind w:left="-426"/>
        <w:rPr>
          <w:rFonts w:cs="Arial"/>
          <w:b/>
          <w:szCs w:val="22"/>
        </w:rPr>
      </w:pPr>
    </w:p>
    <w:p w:rsidR="00BB2B8F" w:rsidRPr="0018503C" w:rsidRDefault="00BB2B8F" w:rsidP="00BB2B8F">
      <w:pPr>
        <w:ind w:left="-426"/>
        <w:rPr>
          <w:rFonts w:cs="Arial"/>
          <w:b/>
          <w:szCs w:val="22"/>
        </w:rPr>
      </w:pPr>
    </w:p>
    <w:p w:rsidR="00BB2B8F" w:rsidRPr="0018503C" w:rsidRDefault="00BB2B8F" w:rsidP="00BB2B8F">
      <w:pPr>
        <w:ind w:left="-426"/>
        <w:rPr>
          <w:rFonts w:cs="Arial"/>
          <w:b/>
          <w:szCs w:val="22"/>
        </w:rPr>
      </w:pPr>
    </w:p>
    <w:p w:rsidR="00BB2B8F" w:rsidRPr="0018503C" w:rsidRDefault="00BB2B8F" w:rsidP="00BB2B8F">
      <w:pPr>
        <w:ind w:left="-426"/>
        <w:rPr>
          <w:rFonts w:cs="Arial"/>
          <w:b/>
          <w:szCs w:val="22"/>
        </w:rPr>
      </w:pPr>
    </w:p>
    <w:p w:rsidR="00BB2B8F" w:rsidRPr="0018503C" w:rsidRDefault="00BB2B8F" w:rsidP="00BB2B8F">
      <w:pPr>
        <w:pStyle w:val="SemEspaamento"/>
        <w:tabs>
          <w:tab w:val="left" w:pos="7573"/>
        </w:tabs>
        <w:jc w:val="center"/>
        <w:rPr>
          <w:rFonts w:ascii="Arial" w:hAnsi="Arial" w:cs="Arial"/>
        </w:rPr>
      </w:pPr>
      <w:r w:rsidRPr="0018503C">
        <w:rPr>
          <w:rFonts w:ascii="Arial" w:hAnsi="Arial" w:cs="Arial"/>
          <w:b/>
        </w:rPr>
        <w:t>Manual da Qualidade</w:t>
      </w:r>
    </w:p>
    <w:p w:rsidR="00BB2B8F" w:rsidRPr="0018503C" w:rsidRDefault="00BB2B8F" w:rsidP="00BB2B8F">
      <w:pPr>
        <w:pStyle w:val="SemEspaamento"/>
        <w:tabs>
          <w:tab w:val="left" w:pos="1985"/>
        </w:tabs>
        <w:jc w:val="center"/>
        <w:rPr>
          <w:rFonts w:ascii="Arial" w:hAnsi="Arial" w:cs="Arial"/>
          <w:b/>
          <w:i/>
          <w:color w:val="4F81BD"/>
        </w:rPr>
      </w:pPr>
    </w:p>
    <w:p w:rsidR="00BB2B8F" w:rsidRPr="0018503C" w:rsidRDefault="00BB2B8F" w:rsidP="00BB2B8F">
      <w:pPr>
        <w:pStyle w:val="SemEspaamento"/>
        <w:tabs>
          <w:tab w:val="left" w:pos="1985"/>
        </w:tabs>
        <w:jc w:val="center"/>
        <w:rPr>
          <w:rFonts w:ascii="Arial" w:hAnsi="Arial" w:cs="Arial"/>
          <w:color w:val="4F81BD"/>
        </w:rPr>
      </w:pPr>
      <w:r w:rsidRPr="0018503C">
        <w:rPr>
          <w:rFonts w:ascii="Arial" w:hAnsi="Arial" w:cs="Arial"/>
          <w:b/>
          <w:i/>
          <w:color w:val="4F81BD"/>
        </w:rPr>
        <w:t>Sistema de Gestão da Qualidade</w:t>
      </w:r>
    </w:p>
    <w:p w:rsidR="00BB2B8F" w:rsidRPr="0018503C" w:rsidRDefault="00BB2B8F" w:rsidP="00BB2B8F">
      <w:pPr>
        <w:pStyle w:val="SemEspaamento"/>
        <w:tabs>
          <w:tab w:val="left" w:pos="1985"/>
        </w:tabs>
        <w:rPr>
          <w:rFonts w:ascii="Arial" w:hAnsi="Arial" w:cs="Arial"/>
          <w:color w:val="4F81BD"/>
        </w:rPr>
      </w:pPr>
    </w:p>
    <w:p w:rsidR="00BB2B8F" w:rsidRPr="0018503C" w:rsidRDefault="00BB2B8F" w:rsidP="00BB2B8F">
      <w:pPr>
        <w:pStyle w:val="SemEspaamento"/>
        <w:jc w:val="center"/>
        <w:rPr>
          <w:rFonts w:ascii="Arial" w:hAnsi="Arial" w:cs="Arial"/>
          <w:b/>
        </w:rPr>
      </w:pPr>
      <w:r w:rsidRPr="0018503C">
        <w:rPr>
          <w:rFonts w:ascii="Arial" w:hAnsi="Arial" w:cs="Arial"/>
          <w:b/>
        </w:rPr>
        <w:t>NBR ISO 9001: 2008</w:t>
      </w:r>
    </w:p>
    <w:p w:rsidR="00BB2B8F" w:rsidRPr="0018503C" w:rsidRDefault="00BB2B8F" w:rsidP="00BB2B8F">
      <w:pPr>
        <w:pStyle w:val="SemEspaamento"/>
        <w:rPr>
          <w:rFonts w:ascii="Arial" w:hAnsi="Arial" w:cs="Arial"/>
        </w:rPr>
      </w:pPr>
    </w:p>
    <w:p w:rsidR="00BB2B8F" w:rsidRPr="0018503C" w:rsidRDefault="00BB2B8F" w:rsidP="00BB2B8F">
      <w:pPr>
        <w:pStyle w:val="SemEspaamento"/>
        <w:rPr>
          <w:rFonts w:ascii="Arial" w:hAnsi="Arial" w:cs="Arial"/>
        </w:rPr>
      </w:pPr>
    </w:p>
    <w:p w:rsidR="00BB2B8F" w:rsidRPr="0018503C" w:rsidRDefault="00BB2B8F" w:rsidP="00BB2B8F">
      <w:pPr>
        <w:pStyle w:val="SemEspaamento"/>
        <w:rPr>
          <w:rFonts w:ascii="Arial" w:hAnsi="Arial" w:cs="Arial"/>
        </w:rPr>
      </w:pPr>
    </w:p>
    <w:p w:rsidR="00BB2B8F" w:rsidRPr="0018503C" w:rsidRDefault="00BB2B8F" w:rsidP="00BB2B8F">
      <w:pPr>
        <w:pStyle w:val="SemEspaamento"/>
        <w:rPr>
          <w:rFonts w:ascii="Arial" w:hAnsi="Arial" w:cs="Arial"/>
        </w:rPr>
      </w:pPr>
    </w:p>
    <w:p w:rsidR="00BB2B8F" w:rsidRPr="0018503C" w:rsidRDefault="00BB2B8F" w:rsidP="00BB2B8F">
      <w:pPr>
        <w:pStyle w:val="SemEspaamento"/>
        <w:rPr>
          <w:rFonts w:ascii="Arial" w:hAnsi="Arial" w:cs="Arial"/>
        </w:rPr>
      </w:pPr>
    </w:p>
    <w:p w:rsidR="00BB2B8F" w:rsidRPr="0018503C" w:rsidRDefault="00BB2B8F" w:rsidP="00BB2B8F">
      <w:pPr>
        <w:pStyle w:val="SemEspaamento"/>
        <w:jc w:val="center"/>
        <w:rPr>
          <w:rFonts w:ascii="Arial" w:hAnsi="Arial" w:cs="Arial"/>
        </w:rPr>
      </w:pPr>
    </w:p>
    <w:p w:rsidR="00BB2B8F" w:rsidRPr="0018503C" w:rsidRDefault="00BB2B8F" w:rsidP="00BB2B8F">
      <w:pPr>
        <w:rPr>
          <w:rFonts w:cs="Arial"/>
          <w:szCs w:val="22"/>
        </w:rPr>
      </w:pPr>
    </w:p>
    <w:p w:rsidR="00BB2B8F" w:rsidRPr="0018503C" w:rsidRDefault="00BB2B8F" w:rsidP="00BB2B8F">
      <w:pPr>
        <w:ind w:left="-426"/>
        <w:rPr>
          <w:rFonts w:cs="Arial"/>
          <w:b/>
          <w:szCs w:val="22"/>
        </w:rPr>
      </w:pPr>
    </w:p>
    <w:p w:rsidR="00BB2B8F" w:rsidRPr="0018503C" w:rsidRDefault="00BB2B8F" w:rsidP="00C85F7A">
      <w:pPr>
        <w:ind w:left="-426"/>
        <w:rPr>
          <w:rFonts w:cs="Arial"/>
          <w:szCs w:val="22"/>
        </w:rPr>
      </w:pPr>
      <w:r w:rsidRPr="0018503C">
        <w:rPr>
          <w:rFonts w:cs="Arial"/>
          <w:b/>
          <w:szCs w:val="22"/>
        </w:rPr>
        <w:br w:type="page"/>
      </w:r>
      <w:bookmarkStart w:id="0" w:name="_Toc8124897"/>
      <w:bookmarkStart w:id="1" w:name="_Toc9067677"/>
      <w:bookmarkStart w:id="2" w:name="_Toc9137724"/>
    </w:p>
    <w:p w:rsidR="00FC4088" w:rsidRDefault="00FC4088" w:rsidP="00BB2B8F">
      <w:pPr>
        <w:pStyle w:val="NIVEL-PARGRAFO-QUALIDADE"/>
        <w:tabs>
          <w:tab w:val="left" w:pos="567"/>
          <w:tab w:val="left" w:pos="8931"/>
          <w:tab w:val="left" w:pos="9072"/>
        </w:tabs>
        <w:rPr>
          <w:rFonts w:cs="Arial"/>
          <w:szCs w:val="22"/>
        </w:rPr>
      </w:pPr>
    </w:p>
    <w:p w:rsidR="00DB2434" w:rsidRDefault="00DB2434" w:rsidP="00BB2B8F">
      <w:pPr>
        <w:pStyle w:val="NIVEL-PARGRAFO-QUALIDADE"/>
        <w:tabs>
          <w:tab w:val="left" w:pos="567"/>
          <w:tab w:val="left" w:pos="8931"/>
          <w:tab w:val="left" w:pos="9072"/>
        </w:tabs>
        <w:rPr>
          <w:rFonts w:cs="Arial"/>
          <w:szCs w:val="22"/>
        </w:rPr>
      </w:pPr>
    </w:p>
    <w:p w:rsidR="00DB2434" w:rsidRPr="0018503C" w:rsidRDefault="00DB2434" w:rsidP="00BB2B8F">
      <w:pPr>
        <w:pStyle w:val="NIVEL-PARGRAFO-QUALIDADE"/>
        <w:tabs>
          <w:tab w:val="left" w:pos="567"/>
          <w:tab w:val="left" w:pos="8931"/>
          <w:tab w:val="left" w:pos="9072"/>
        </w:tabs>
        <w:rPr>
          <w:rFonts w:cs="Arial"/>
          <w:szCs w:val="22"/>
        </w:rPr>
      </w:pPr>
    </w:p>
    <w:tbl>
      <w:tblPr>
        <w:tblW w:w="10206" w:type="dxa"/>
        <w:jc w:val="center"/>
        <w:tblInd w:w="-459" w:type="dxa"/>
        <w:tblLook w:val="04A0"/>
      </w:tblPr>
      <w:tblGrid>
        <w:gridCol w:w="10206"/>
      </w:tblGrid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Look w:val="01E0"/>
            </w:tblPr>
            <w:tblGrid>
              <w:gridCol w:w="8179"/>
              <w:gridCol w:w="812"/>
            </w:tblGrid>
            <w:tr w:rsidR="00C85F7A" w:rsidRPr="0018503C" w:rsidTr="00EF2709">
              <w:trPr>
                <w:trHeight w:val="3651"/>
                <w:jc w:val="center"/>
              </w:trPr>
              <w:tc>
                <w:tcPr>
                  <w:tcW w:w="8179" w:type="dxa"/>
                </w:tcPr>
                <w:p w:rsidR="00C85F7A" w:rsidRPr="0018503C" w:rsidRDefault="00C85F7A" w:rsidP="00DB2434">
                  <w:pPr>
                    <w:spacing w:line="276" w:lineRule="auto"/>
                    <w:jc w:val="center"/>
                    <w:rPr>
                      <w:rFonts w:cs="Arial"/>
                      <w:b/>
                      <w:szCs w:val="22"/>
                    </w:rPr>
                  </w:pPr>
                  <w:r w:rsidRPr="0018503C">
                    <w:rPr>
                      <w:rFonts w:cs="Arial"/>
                      <w:b/>
                      <w:szCs w:val="22"/>
                    </w:rPr>
                    <w:t>ÍNDICE</w:t>
                  </w:r>
                </w:p>
                <w:p w:rsidR="00C85F7A" w:rsidRPr="0018503C" w:rsidRDefault="00C85F7A" w:rsidP="000347D0">
                  <w:pPr>
                    <w:spacing w:line="276" w:lineRule="auto"/>
                    <w:jc w:val="both"/>
                    <w:rPr>
                      <w:rFonts w:cs="Arial"/>
                      <w:szCs w:val="22"/>
                    </w:rPr>
                  </w:pPr>
                </w:p>
                <w:p w:rsidR="00C85F7A" w:rsidRPr="0018503C" w:rsidRDefault="00AB6EE7" w:rsidP="00C85F7A">
                  <w:pPr>
                    <w:numPr>
                      <w:ilvl w:val="0"/>
                      <w:numId w:val="17"/>
                    </w:numPr>
                    <w:tabs>
                      <w:tab w:val="left" w:pos="284"/>
                    </w:tabs>
                    <w:spacing w:line="360" w:lineRule="auto"/>
                    <w:jc w:val="both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APRESENTA</w:t>
                  </w:r>
                  <w:r w:rsidR="00C85F7A" w:rsidRPr="0018503C">
                    <w:rPr>
                      <w:rFonts w:cs="Arial"/>
                      <w:szCs w:val="22"/>
                    </w:rPr>
                    <w:t>ÇÃO...............................................................</w:t>
                  </w:r>
                  <w:r>
                    <w:rPr>
                      <w:rFonts w:cs="Arial"/>
                      <w:szCs w:val="22"/>
                    </w:rPr>
                    <w:t>.............................</w:t>
                  </w:r>
                </w:p>
                <w:p w:rsidR="00C85F7A" w:rsidRPr="0018503C" w:rsidRDefault="00C85F7A" w:rsidP="000347D0">
                  <w:pPr>
                    <w:tabs>
                      <w:tab w:val="left" w:pos="284"/>
                    </w:tabs>
                    <w:spacing w:line="360" w:lineRule="auto"/>
                    <w:ind w:left="123"/>
                    <w:jc w:val="both"/>
                    <w:rPr>
                      <w:rFonts w:cs="Arial"/>
                      <w:szCs w:val="22"/>
                    </w:rPr>
                  </w:pPr>
                  <w:r w:rsidRPr="0018503C">
                    <w:rPr>
                      <w:rFonts w:cs="Arial"/>
                      <w:szCs w:val="22"/>
                    </w:rPr>
                    <w:t>2.   DEFINIÇÃO.....................................................................................................</w:t>
                  </w:r>
                </w:p>
                <w:p w:rsidR="00C85F7A" w:rsidRPr="0018503C" w:rsidRDefault="00C85F7A" w:rsidP="000347D0">
                  <w:pPr>
                    <w:tabs>
                      <w:tab w:val="left" w:pos="284"/>
                    </w:tabs>
                    <w:spacing w:line="360" w:lineRule="auto"/>
                    <w:ind w:left="123"/>
                    <w:jc w:val="both"/>
                    <w:rPr>
                      <w:rFonts w:cs="Arial"/>
                      <w:szCs w:val="22"/>
                    </w:rPr>
                  </w:pPr>
                  <w:r w:rsidRPr="0018503C">
                    <w:rPr>
                      <w:rFonts w:cs="Arial"/>
                      <w:szCs w:val="22"/>
                    </w:rPr>
                    <w:t>3.   ESCOPO...................................................................................................</w:t>
                  </w:r>
                </w:p>
                <w:p w:rsidR="00C85F7A" w:rsidRPr="0018503C" w:rsidRDefault="00C85F7A" w:rsidP="00EF2709">
                  <w:pPr>
                    <w:tabs>
                      <w:tab w:val="left" w:pos="284"/>
                    </w:tabs>
                    <w:spacing w:line="360" w:lineRule="auto"/>
                    <w:ind w:left="123"/>
                    <w:rPr>
                      <w:rFonts w:cs="Arial"/>
                      <w:szCs w:val="22"/>
                    </w:rPr>
                  </w:pPr>
                  <w:r w:rsidRPr="0018503C">
                    <w:rPr>
                      <w:rFonts w:cs="Arial"/>
                      <w:szCs w:val="22"/>
                    </w:rPr>
                    <w:t xml:space="preserve">4.   </w:t>
                  </w:r>
                  <w:r w:rsidR="00EF2709" w:rsidRPr="0018503C">
                    <w:rPr>
                      <w:rFonts w:cs="Arial"/>
                      <w:szCs w:val="22"/>
                    </w:rPr>
                    <w:t>SISTEMA DE GESTÃO DA QUALIDADE</w:t>
                  </w:r>
                  <w:r w:rsidRPr="0018503C">
                    <w:rPr>
                      <w:rFonts w:cs="Arial"/>
                      <w:szCs w:val="22"/>
                    </w:rPr>
                    <w:t>....</w:t>
                  </w:r>
                  <w:r w:rsidR="00EF2709" w:rsidRPr="0018503C">
                    <w:rPr>
                      <w:rFonts w:cs="Arial"/>
                      <w:szCs w:val="22"/>
                    </w:rPr>
                    <w:t>..................................................</w:t>
                  </w:r>
                  <w:r w:rsidR="00540732" w:rsidRPr="0018503C">
                    <w:rPr>
                      <w:rFonts w:cs="Arial"/>
                      <w:szCs w:val="22"/>
                    </w:rPr>
                    <w:t>.</w:t>
                  </w:r>
                </w:p>
                <w:p w:rsidR="00EF2709" w:rsidRPr="0018503C" w:rsidRDefault="00C85F7A" w:rsidP="000347D0">
                  <w:pPr>
                    <w:tabs>
                      <w:tab w:val="left" w:pos="284"/>
                    </w:tabs>
                    <w:spacing w:line="360" w:lineRule="auto"/>
                    <w:ind w:left="123"/>
                    <w:jc w:val="both"/>
                    <w:rPr>
                      <w:rFonts w:cs="Arial"/>
                      <w:szCs w:val="22"/>
                    </w:rPr>
                  </w:pPr>
                  <w:r w:rsidRPr="0018503C">
                    <w:rPr>
                      <w:rFonts w:cs="Arial"/>
                      <w:szCs w:val="22"/>
                    </w:rPr>
                    <w:t>5</w:t>
                  </w:r>
                  <w:r w:rsidR="00EF2709" w:rsidRPr="0018503C">
                    <w:rPr>
                      <w:rFonts w:cs="Arial"/>
                      <w:szCs w:val="22"/>
                    </w:rPr>
                    <w:t xml:space="preserve">.   </w:t>
                  </w:r>
                  <w:r w:rsidR="00015AF0" w:rsidRPr="0018503C">
                    <w:rPr>
                      <w:rFonts w:cs="Arial"/>
                      <w:szCs w:val="22"/>
                    </w:rPr>
                    <w:t>RESPONSABILIDADE DA DIREÇÃO</w:t>
                  </w:r>
                  <w:r w:rsidR="00EF2709" w:rsidRPr="0018503C">
                    <w:rPr>
                      <w:rFonts w:cs="Arial"/>
                      <w:szCs w:val="22"/>
                    </w:rPr>
                    <w:t>..........................................................</w:t>
                  </w:r>
                </w:p>
                <w:p w:rsidR="00C85F7A" w:rsidRPr="0018503C" w:rsidRDefault="00064806" w:rsidP="00015AF0">
                  <w:pPr>
                    <w:tabs>
                      <w:tab w:val="left" w:pos="284"/>
                    </w:tabs>
                    <w:spacing w:line="360" w:lineRule="auto"/>
                    <w:ind w:left="123"/>
                    <w:jc w:val="both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6.  GESTÃO DE RECURSOS .........................................................................</w:t>
                  </w:r>
                </w:p>
              </w:tc>
              <w:tc>
                <w:tcPr>
                  <w:tcW w:w="812" w:type="dxa"/>
                </w:tcPr>
                <w:p w:rsidR="00C85F7A" w:rsidRPr="0018503C" w:rsidRDefault="00C85F7A" w:rsidP="000347D0">
                  <w:pPr>
                    <w:spacing w:line="276" w:lineRule="auto"/>
                    <w:jc w:val="center"/>
                    <w:rPr>
                      <w:rFonts w:cs="Arial"/>
                      <w:szCs w:val="22"/>
                    </w:rPr>
                  </w:pPr>
                  <w:r w:rsidRPr="0018503C">
                    <w:rPr>
                      <w:rFonts w:cs="Arial"/>
                      <w:szCs w:val="22"/>
                    </w:rPr>
                    <w:t>Nº</w:t>
                  </w:r>
                </w:p>
                <w:p w:rsidR="00C85F7A" w:rsidRPr="0018503C" w:rsidRDefault="00C85F7A" w:rsidP="000347D0">
                  <w:pPr>
                    <w:spacing w:line="360" w:lineRule="auto"/>
                    <w:rPr>
                      <w:rFonts w:cs="Arial"/>
                      <w:szCs w:val="22"/>
                    </w:rPr>
                  </w:pPr>
                </w:p>
                <w:p w:rsidR="00C85F7A" w:rsidRPr="0018503C" w:rsidRDefault="00C85F7A" w:rsidP="000347D0">
                  <w:pPr>
                    <w:spacing w:line="360" w:lineRule="auto"/>
                    <w:jc w:val="center"/>
                    <w:rPr>
                      <w:rFonts w:cs="Arial"/>
                      <w:szCs w:val="22"/>
                    </w:rPr>
                  </w:pPr>
                  <w:r w:rsidRPr="0018503C">
                    <w:rPr>
                      <w:rFonts w:cs="Arial"/>
                      <w:szCs w:val="22"/>
                    </w:rPr>
                    <w:t>03</w:t>
                  </w:r>
                </w:p>
                <w:p w:rsidR="00C85F7A" w:rsidRPr="0018503C" w:rsidRDefault="00C85F7A" w:rsidP="000347D0">
                  <w:pPr>
                    <w:spacing w:line="360" w:lineRule="auto"/>
                    <w:jc w:val="center"/>
                    <w:rPr>
                      <w:rFonts w:cs="Arial"/>
                      <w:szCs w:val="22"/>
                    </w:rPr>
                  </w:pPr>
                  <w:r w:rsidRPr="0018503C">
                    <w:rPr>
                      <w:rFonts w:cs="Arial"/>
                      <w:szCs w:val="22"/>
                    </w:rPr>
                    <w:t>03</w:t>
                  </w:r>
                </w:p>
                <w:p w:rsidR="00C85F7A" w:rsidRPr="0018503C" w:rsidRDefault="00EF2709" w:rsidP="000347D0">
                  <w:pPr>
                    <w:spacing w:line="360" w:lineRule="auto"/>
                    <w:jc w:val="center"/>
                    <w:rPr>
                      <w:rFonts w:cs="Arial"/>
                      <w:szCs w:val="22"/>
                    </w:rPr>
                  </w:pPr>
                  <w:r w:rsidRPr="0018503C">
                    <w:rPr>
                      <w:rFonts w:cs="Arial"/>
                      <w:szCs w:val="22"/>
                    </w:rPr>
                    <w:t>04</w:t>
                  </w:r>
                </w:p>
                <w:p w:rsidR="00C85F7A" w:rsidRPr="0018503C" w:rsidRDefault="00EF2709" w:rsidP="000347D0">
                  <w:pPr>
                    <w:spacing w:line="360" w:lineRule="auto"/>
                    <w:jc w:val="center"/>
                    <w:rPr>
                      <w:rFonts w:cs="Arial"/>
                      <w:szCs w:val="22"/>
                    </w:rPr>
                  </w:pPr>
                  <w:r w:rsidRPr="0018503C">
                    <w:rPr>
                      <w:rFonts w:cs="Arial"/>
                      <w:szCs w:val="22"/>
                    </w:rPr>
                    <w:t>05</w:t>
                  </w:r>
                </w:p>
                <w:p w:rsidR="00C85F7A" w:rsidRPr="0018503C" w:rsidRDefault="00064806" w:rsidP="000347D0">
                  <w:pPr>
                    <w:spacing w:line="360" w:lineRule="auto"/>
                    <w:jc w:val="center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09</w:t>
                  </w:r>
                </w:p>
                <w:p w:rsidR="00C85F7A" w:rsidRPr="0018503C" w:rsidRDefault="00064806" w:rsidP="000347D0">
                  <w:pPr>
                    <w:spacing w:line="360" w:lineRule="auto"/>
                    <w:jc w:val="center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17</w:t>
                  </w:r>
                </w:p>
                <w:p w:rsidR="00C85F7A" w:rsidRPr="0018503C" w:rsidRDefault="00C85F7A" w:rsidP="00334A1F">
                  <w:pPr>
                    <w:spacing w:line="360" w:lineRule="auto"/>
                    <w:jc w:val="center"/>
                    <w:rPr>
                      <w:rFonts w:cs="Arial"/>
                      <w:szCs w:val="22"/>
                    </w:rPr>
                  </w:pPr>
                </w:p>
              </w:tc>
            </w:tr>
          </w:tbl>
          <w:p w:rsidR="00FC4088" w:rsidRPr="0018503C" w:rsidRDefault="00FC4088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717110" w:rsidRPr="0018503C" w:rsidRDefault="00717110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B26900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FC4088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B26900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B26900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B26900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B26900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B26900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  <w:tr w:rsidR="00BB2B8F" w:rsidRPr="0018503C" w:rsidTr="00B26900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BB2B8F" w:rsidRPr="0018503C" w:rsidRDefault="00BB2B8F" w:rsidP="00B26900">
            <w:pPr>
              <w:rPr>
                <w:rFonts w:cs="Arial"/>
                <w:b/>
                <w:szCs w:val="22"/>
              </w:rPr>
            </w:pPr>
          </w:p>
        </w:tc>
      </w:tr>
    </w:tbl>
    <w:p w:rsidR="00BB2B8F" w:rsidRPr="0018503C" w:rsidRDefault="00BB2B8F" w:rsidP="00BB2B8F">
      <w:pPr>
        <w:pStyle w:val="Rodap"/>
        <w:ind w:left="-567"/>
        <w:rPr>
          <w:rFonts w:cs="Arial"/>
          <w:b/>
          <w:color w:val="A6A6A6"/>
          <w:sz w:val="22"/>
          <w:szCs w:val="22"/>
        </w:rPr>
      </w:pPr>
    </w:p>
    <w:p w:rsidR="00BB2B8F" w:rsidRPr="0018503C" w:rsidRDefault="00BB2B8F" w:rsidP="00BB2B8F">
      <w:pPr>
        <w:pStyle w:val="Rodap"/>
        <w:ind w:left="-567"/>
        <w:rPr>
          <w:rFonts w:cs="Arial"/>
          <w:b/>
          <w:color w:val="A6A6A6"/>
          <w:sz w:val="22"/>
          <w:szCs w:val="22"/>
        </w:rPr>
      </w:pPr>
    </w:p>
    <w:p w:rsidR="00BB2B8F" w:rsidRPr="0018503C" w:rsidRDefault="00BB2B8F" w:rsidP="00BB2B8F">
      <w:pPr>
        <w:pStyle w:val="Rodap"/>
        <w:ind w:left="-567"/>
        <w:rPr>
          <w:rFonts w:cs="Arial"/>
          <w:b/>
          <w:color w:val="A6A6A6"/>
          <w:sz w:val="22"/>
          <w:szCs w:val="22"/>
        </w:rPr>
      </w:pPr>
    </w:p>
    <w:p w:rsidR="00BB2B8F" w:rsidRPr="0018503C" w:rsidRDefault="00BB2B8F" w:rsidP="00BB2B8F">
      <w:pPr>
        <w:pStyle w:val="Rodap"/>
        <w:ind w:left="-567"/>
        <w:rPr>
          <w:rFonts w:cs="Arial"/>
          <w:b/>
          <w:color w:val="A6A6A6"/>
          <w:sz w:val="22"/>
          <w:szCs w:val="22"/>
        </w:rPr>
      </w:pPr>
    </w:p>
    <w:p w:rsidR="00BB2B8F" w:rsidRPr="0018503C" w:rsidRDefault="00BB2B8F" w:rsidP="00BB2B8F">
      <w:pPr>
        <w:rPr>
          <w:rFonts w:cs="Arial"/>
          <w:szCs w:val="22"/>
        </w:rPr>
      </w:pPr>
    </w:p>
    <w:tbl>
      <w:tblPr>
        <w:tblpPr w:leftFromText="141" w:rightFromText="141" w:vertAnchor="text" w:horzAnchor="margin" w:tblpY="18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992"/>
        <w:gridCol w:w="5386"/>
        <w:gridCol w:w="1276"/>
      </w:tblGrid>
      <w:tr w:rsidR="00BB2B8F" w:rsidRPr="0018503C" w:rsidTr="00B26900">
        <w:trPr>
          <w:cantSplit/>
        </w:trPr>
        <w:tc>
          <w:tcPr>
            <w:tcW w:w="1668" w:type="dxa"/>
            <w:shd w:val="clear" w:color="auto" w:fill="548DD4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8503C">
              <w:rPr>
                <w:rFonts w:cs="Arial"/>
                <w:b/>
                <w:sz w:val="22"/>
                <w:szCs w:val="22"/>
                <w:lang w:eastAsia="en-US"/>
              </w:rPr>
              <w:t>Nº da Revisão</w:t>
            </w:r>
          </w:p>
        </w:tc>
        <w:tc>
          <w:tcPr>
            <w:tcW w:w="992" w:type="dxa"/>
            <w:shd w:val="clear" w:color="auto" w:fill="548DD4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8503C">
              <w:rPr>
                <w:rFonts w:cs="Arial"/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5386" w:type="dxa"/>
            <w:shd w:val="clear" w:color="auto" w:fill="548DD4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8503C">
              <w:rPr>
                <w:rFonts w:cs="Arial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6" w:type="dxa"/>
            <w:shd w:val="clear" w:color="auto" w:fill="548DD4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8503C">
              <w:rPr>
                <w:rFonts w:cs="Arial"/>
                <w:b/>
                <w:sz w:val="22"/>
                <w:szCs w:val="22"/>
                <w:lang w:eastAsia="en-US"/>
              </w:rPr>
              <w:t>Data</w:t>
            </w: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tabs>
                <w:tab w:val="left" w:pos="2130"/>
              </w:tabs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B2B8F" w:rsidRPr="0018503C" w:rsidTr="00B26900">
        <w:trPr>
          <w:cantSplit/>
        </w:trPr>
        <w:tc>
          <w:tcPr>
            <w:tcW w:w="1668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BB2B8F" w:rsidRPr="0018503C" w:rsidRDefault="00BB2B8F" w:rsidP="00B26900">
            <w:pPr>
              <w:pStyle w:val="Textodecomentrio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B8F" w:rsidRPr="0018503C" w:rsidRDefault="00BB2B8F" w:rsidP="00B26900">
            <w:pPr>
              <w:pStyle w:val="Textodecomentri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:rsidR="00BB2B8F" w:rsidRPr="0018503C" w:rsidRDefault="00BB2B8F" w:rsidP="00BB2B8F">
      <w:pPr>
        <w:ind w:left="-567"/>
        <w:jc w:val="both"/>
        <w:rPr>
          <w:rFonts w:cs="Arial"/>
          <w:szCs w:val="22"/>
        </w:rPr>
      </w:pPr>
    </w:p>
    <w:p w:rsidR="00FE120A" w:rsidRPr="0018503C" w:rsidRDefault="00BB2B8F" w:rsidP="006B2984">
      <w:pPr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br w:type="page"/>
      </w:r>
      <w:bookmarkStart w:id="3" w:name="_Toc520610317"/>
      <w:bookmarkStart w:id="4" w:name="_Toc520720729"/>
      <w:bookmarkStart w:id="5" w:name="_Toc520720982"/>
      <w:bookmarkStart w:id="6" w:name="_Toc529936868"/>
      <w:bookmarkStart w:id="7" w:name="_Toc34623894"/>
      <w:bookmarkStart w:id="8" w:name="_Toc183398939"/>
      <w:bookmarkStart w:id="9" w:name="_Toc206910066"/>
    </w:p>
    <w:p w:rsidR="00FC4088" w:rsidRPr="0018503C" w:rsidRDefault="00FC4088" w:rsidP="00B85F9D">
      <w:pPr>
        <w:spacing w:line="360" w:lineRule="auto"/>
        <w:jc w:val="both"/>
        <w:rPr>
          <w:rFonts w:cs="Arial"/>
          <w:b/>
          <w:szCs w:val="22"/>
        </w:rPr>
      </w:pPr>
    </w:p>
    <w:p w:rsidR="00BB2B8F" w:rsidRPr="0018503C" w:rsidRDefault="00BB2B8F" w:rsidP="00B85F9D">
      <w:pPr>
        <w:spacing w:line="360" w:lineRule="auto"/>
        <w:jc w:val="both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>1 - APRESENTAÇÃO</w:t>
      </w:r>
      <w:bookmarkEnd w:id="3"/>
      <w:bookmarkEnd w:id="4"/>
      <w:bookmarkEnd w:id="5"/>
      <w:bookmarkEnd w:id="6"/>
      <w:bookmarkEnd w:id="7"/>
      <w:bookmarkEnd w:id="8"/>
      <w:bookmarkEnd w:id="9"/>
    </w:p>
    <w:p w:rsidR="00BB2B8F" w:rsidRPr="0018503C" w:rsidRDefault="00BB2B8F" w:rsidP="00BD14A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BD14A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O presente Manual especifica requisitos para o Sistema de Gestão da Qualidade (SGQ)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, que são usados para garantir a qualidade de seus serviços prestados, para satisfazer às exigências de seus clientes, através do atendimento à legislação, normas e regulamentos aplicáveis em vigor. O Sistema de Gestão da Qualidade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está em conformidade com os requisitos da Norma Internacional ISO 9001:2008, excluindo-se os definidos em 3.1.</w:t>
      </w: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é uma empresa dinâmica que no mercado atual exerce atividade na área de AGENCIAMENTO MARÍTIMO para diversos tipos de embarcação.</w:t>
      </w: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É uma empresa com 11 anos no mercado com sólidos ideais na preservação da qualidade e vanguarda de criações e renovações de tecnologias, concentrando todo o esforço para a preservação e busca desta visão.</w:t>
      </w: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possui uma gestão implementada pela política de extrema qualidade de seus serviços, sempre buscando evitar danos ao meio ambiente e valorizando seus colaboradores.</w:t>
      </w: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é uma empresa 100% brasileira. Sua equipe altamente especializada é capaz de oferecer as melhores soluções para seus clientes.</w:t>
      </w:r>
    </w:p>
    <w:p w:rsidR="00BB2B8F" w:rsidRPr="0018503C" w:rsidRDefault="00BB2B8F" w:rsidP="00B85F9D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B85F9D">
      <w:pPr>
        <w:spacing w:line="360" w:lineRule="auto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>2</w:t>
      </w:r>
      <w:r w:rsidR="008066E7" w:rsidRPr="0018503C">
        <w:rPr>
          <w:rFonts w:cs="Arial"/>
          <w:b/>
          <w:szCs w:val="22"/>
        </w:rPr>
        <w:t xml:space="preserve"> </w:t>
      </w:r>
      <w:r w:rsidRPr="0018503C">
        <w:rPr>
          <w:rFonts w:cs="Arial"/>
          <w:b/>
          <w:szCs w:val="22"/>
        </w:rPr>
        <w:t>- DEFINIÇÕES</w:t>
      </w:r>
    </w:p>
    <w:p w:rsidR="00BB2B8F" w:rsidRPr="0018503C" w:rsidRDefault="00BB2B8F" w:rsidP="00B85F9D">
      <w:pPr>
        <w:spacing w:line="360" w:lineRule="auto"/>
        <w:rPr>
          <w:rFonts w:cs="Arial"/>
          <w:b/>
          <w:szCs w:val="22"/>
        </w:rPr>
      </w:pPr>
    </w:p>
    <w:p w:rsidR="00C730FC" w:rsidRPr="0018503C" w:rsidRDefault="00C730FC" w:rsidP="00C730FC">
      <w:pPr>
        <w:spacing w:line="360" w:lineRule="auto"/>
        <w:ind w:left="567"/>
        <w:jc w:val="both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>Alta Direção</w:t>
      </w:r>
      <w:r w:rsidRPr="0018503C">
        <w:rPr>
          <w:rFonts w:cs="Arial"/>
          <w:szCs w:val="22"/>
        </w:rPr>
        <w:t xml:space="preserve"> – refere-se à Diretoria da </w:t>
      </w:r>
      <w:r w:rsidRPr="0018503C">
        <w:rPr>
          <w:rFonts w:cs="Arial"/>
          <w:i/>
          <w:szCs w:val="22"/>
        </w:rPr>
        <w:t>INTERCLEARANCE</w:t>
      </w:r>
    </w:p>
    <w:p w:rsidR="00C730FC" w:rsidRDefault="00C730FC" w:rsidP="00B85F9D">
      <w:pPr>
        <w:spacing w:line="360" w:lineRule="auto"/>
        <w:ind w:left="567"/>
        <w:jc w:val="both"/>
        <w:rPr>
          <w:rFonts w:cs="Arial"/>
          <w:b/>
          <w:szCs w:val="22"/>
        </w:rPr>
      </w:pPr>
    </w:p>
    <w:p w:rsidR="00BB2B8F" w:rsidRPr="0018503C" w:rsidRDefault="00BB2B8F" w:rsidP="00B85F9D">
      <w:pPr>
        <w:spacing w:line="360" w:lineRule="auto"/>
        <w:ind w:left="567"/>
        <w:jc w:val="both"/>
        <w:rPr>
          <w:rFonts w:cs="Arial"/>
          <w:szCs w:val="22"/>
        </w:rPr>
      </w:pPr>
      <w:r w:rsidRPr="0018503C">
        <w:rPr>
          <w:rFonts w:cs="Arial"/>
          <w:b/>
          <w:szCs w:val="22"/>
        </w:rPr>
        <w:t>Norma</w:t>
      </w:r>
      <w:r w:rsidRPr="0018503C">
        <w:rPr>
          <w:rFonts w:cs="Arial"/>
          <w:szCs w:val="22"/>
        </w:rPr>
        <w:t xml:space="preserve"> – quando citada neste manual, significa a NBR ISO 9001:2008 “Sistemas de Gestão da Qualidade – Requisitos”;</w:t>
      </w:r>
    </w:p>
    <w:p w:rsidR="00BB2B8F" w:rsidRPr="0018503C" w:rsidRDefault="00BB2B8F" w:rsidP="00B85F9D">
      <w:pPr>
        <w:spacing w:line="360" w:lineRule="auto"/>
        <w:ind w:left="567"/>
        <w:jc w:val="both"/>
        <w:rPr>
          <w:rFonts w:cs="Arial"/>
          <w:szCs w:val="22"/>
        </w:rPr>
      </w:pPr>
    </w:p>
    <w:p w:rsidR="00C730FC" w:rsidRPr="0018503C" w:rsidRDefault="00C730FC" w:rsidP="00C730FC">
      <w:pPr>
        <w:spacing w:line="360" w:lineRule="auto"/>
        <w:ind w:left="567"/>
        <w:jc w:val="both"/>
        <w:rPr>
          <w:rFonts w:cs="Arial"/>
          <w:szCs w:val="22"/>
        </w:rPr>
      </w:pPr>
      <w:r w:rsidRPr="0018503C">
        <w:rPr>
          <w:rFonts w:cs="Arial"/>
          <w:b/>
          <w:szCs w:val="22"/>
        </w:rPr>
        <w:t xml:space="preserve">MP </w:t>
      </w:r>
      <w:r w:rsidRPr="0018503C">
        <w:rPr>
          <w:rFonts w:cs="Arial"/>
          <w:szCs w:val="22"/>
        </w:rPr>
        <w:t>- Mapeamento de Processos;</w:t>
      </w:r>
    </w:p>
    <w:p w:rsidR="00C730FC" w:rsidRDefault="00C730FC" w:rsidP="00B85F9D">
      <w:pPr>
        <w:spacing w:line="360" w:lineRule="auto"/>
        <w:ind w:firstLine="567"/>
        <w:jc w:val="both"/>
        <w:rPr>
          <w:rFonts w:cs="Arial"/>
          <w:b/>
          <w:szCs w:val="22"/>
        </w:rPr>
      </w:pPr>
    </w:p>
    <w:p w:rsidR="00AB6EE7" w:rsidRDefault="00AB6EE7" w:rsidP="00C730FC">
      <w:pPr>
        <w:spacing w:line="360" w:lineRule="auto"/>
        <w:ind w:left="567"/>
        <w:jc w:val="both"/>
        <w:rPr>
          <w:rFonts w:cs="Arial"/>
          <w:b/>
          <w:szCs w:val="22"/>
        </w:rPr>
      </w:pPr>
    </w:p>
    <w:p w:rsidR="00C730FC" w:rsidRPr="0018503C" w:rsidRDefault="00C730FC" w:rsidP="00C730FC">
      <w:pPr>
        <w:spacing w:line="360" w:lineRule="auto"/>
        <w:ind w:left="567"/>
        <w:jc w:val="both"/>
        <w:rPr>
          <w:rFonts w:cs="Arial"/>
          <w:szCs w:val="22"/>
        </w:rPr>
      </w:pPr>
      <w:r w:rsidRPr="0018503C">
        <w:rPr>
          <w:rFonts w:cs="Arial"/>
          <w:b/>
          <w:szCs w:val="22"/>
        </w:rPr>
        <w:t>MSGQ</w:t>
      </w:r>
      <w:r w:rsidRPr="0018503C">
        <w:rPr>
          <w:rFonts w:cs="Arial"/>
          <w:szCs w:val="22"/>
        </w:rPr>
        <w:t xml:space="preserve"> </w:t>
      </w:r>
      <w:r w:rsidRPr="0018503C">
        <w:rPr>
          <w:rFonts w:cs="Arial"/>
          <w:b/>
          <w:szCs w:val="22"/>
        </w:rPr>
        <w:t xml:space="preserve">– </w:t>
      </w:r>
      <w:r w:rsidRPr="0018503C">
        <w:rPr>
          <w:rFonts w:cs="Arial"/>
          <w:szCs w:val="22"/>
        </w:rPr>
        <w:t>Manual do Sistema de Gestão da Qualidade;</w:t>
      </w:r>
    </w:p>
    <w:p w:rsidR="00C730FC" w:rsidRDefault="00C730FC" w:rsidP="00B85F9D">
      <w:pPr>
        <w:spacing w:line="360" w:lineRule="auto"/>
        <w:ind w:firstLine="567"/>
        <w:jc w:val="both"/>
        <w:rPr>
          <w:rFonts w:cs="Arial"/>
          <w:b/>
          <w:szCs w:val="22"/>
        </w:rPr>
      </w:pPr>
    </w:p>
    <w:p w:rsidR="00C730FC" w:rsidRDefault="00C730FC" w:rsidP="00C730FC">
      <w:pPr>
        <w:spacing w:line="360" w:lineRule="auto"/>
        <w:ind w:firstLine="567"/>
        <w:jc w:val="both"/>
        <w:rPr>
          <w:rFonts w:cs="Arial"/>
          <w:szCs w:val="22"/>
        </w:rPr>
      </w:pPr>
      <w:r w:rsidRPr="0018503C">
        <w:rPr>
          <w:rFonts w:cs="Arial"/>
          <w:b/>
          <w:szCs w:val="22"/>
        </w:rPr>
        <w:t xml:space="preserve">MV – </w:t>
      </w:r>
      <w:r w:rsidRPr="0018503C">
        <w:rPr>
          <w:rFonts w:cs="Arial"/>
          <w:szCs w:val="22"/>
        </w:rPr>
        <w:t>Missão e Visão;</w:t>
      </w:r>
    </w:p>
    <w:p w:rsidR="00C730FC" w:rsidRDefault="00C730FC" w:rsidP="00C730FC">
      <w:pPr>
        <w:spacing w:line="360" w:lineRule="auto"/>
        <w:ind w:firstLine="567"/>
        <w:jc w:val="both"/>
        <w:rPr>
          <w:rFonts w:cs="Arial"/>
          <w:szCs w:val="22"/>
        </w:rPr>
      </w:pPr>
    </w:p>
    <w:p w:rsidR="00C730FC" w:rsidRDefault="00C730FC" w:rsidP="00C730FC">
      <w:pPr>
        <w:spacing w:line="360" w:lineRule="auto"/>
        <w:ind w:left="567"/>
        <w:jc w:val="both"/>
        <w:rPr>
          <w:rFonts w:cs="Arial"/>
          <w:szCs w:val="22"/>
        </w:rPr>
      </w:pPr>
      <w:r w:rsidRPr="0018503C">
        <w:rPr>
          <w:rFonts w:cs="Arial"/>
          <w:b/>
          <w:szCs w:val="22"/>
        </w:rPr>
        <w:t xml:space="preserve">PO </w:t>
      </w:r>
      <w:r w:rsidRPr="0018503C">
        <w:rPr>
          <w:rFonts w:cs="Arial"/>
          <w:szCs w:val="22"/>
        </w:rPr>
        <w:t>– Procedimento Operacional;</w:t>
      </w:r>
    </w:p>
    <w:p w:rsidR="00C730FC" w:rsidRDefault="00C730FC" w:rsidP="00C730FC">
      <w:pPr>
        <w:spacing w:line="360" w:lineRule="auto"/>
        <w:jc w:val="both"/>
        <w:rPr>
          <w:rFonts w:cs="Arial"/>
          <w:b/>
          <w:szCs w:val="22"/>
        </w:rPr>
      </w:pPr>
    </w:p>
    <w:p w:rsidR="00BB2B8F" w:rsidRPr="0018503C" w:rsidRDefault="00B34726" w:rsidP="00B85F9D">
      <w:pPr>
        <w:spacing w:line="360" w:lineRule="auto"/>
        <w:ind w:left="567"/>
        <w:jc w:val="both"/>
        <w:rPr>
          <w:rFonts w:cs="Arial"/>
          <w:szCs w:val="22"/>
        </w:rPr>
      </w:pPr>
      <w:r w:rsidRPr="0018503C">
        <w:rPr>
          <w:rFonts w:cs="Arial"/>
          <w:b/>
          <w:szCs w:val="22"/>
        </w:rPr>
        <w:t>P</w:t>
      </w:r>
      <w:r w:rsidR="00BB2B8F" w:rsidRPr="0018503C">
        <w:rPr>
          <w:rFonts w:cs="Arial"/>
          <w:b/>
          <w:szCs w:val="22"/>
        </w:rPr>
        <w:t>Q</w:t>
      </w:r>
      <w:r w:rsidRPr="0018503C">
        <w:rPr>
          <w:rFonts w:cs="Arial"/>
          <w:szCs w:val="22"/>
        </w:rPr>
        <w:t xml:space="preserve"> – Política</w:t>
      </w:r>
      <w:r w:rsidR="00BB2B8F" w:rsidRPr="0018503C">
        <w:rPr>
          <w:rFonts w:cs="Arial"/>
          <w:szCs w:val="22"/>
        </w:rPr>
        <w:t xml:space="preserve"> da Qualidade</w:t>
      </w:r>
      <w:r w:rsidRPr="0018503C">
        <w:rPr>
          <w:rFonts w:cs="Arial"/>
          <w:szCs w:val="22"/>
        </w:rPr>
        <w:t>;</w:t>
      </w:r>
    </w:p>
    <w:p w:rsidR="00BB2B8F" w:rsidRPr="0018503C" w:rsidRDefault="00BB2B8F" w:rsidP="00B85F9D">
      <w:pPr>
        <w:spacing w:line="360" w:lineRule="auto"/>
        <w:ind w:left="567"/>
        <w:jc w:val="both"/>
        <w:rPr>
          <w:rFonts w:cs="Arial"/>
          <w:szCs w:val="22"/>
        </w:rPr>
      </w:pPr>
    </w:p>
    <w:p w:rsidR="00BB2B8F" w:rsidRPr="0018503C" w:rsidRDefault="00BB2B8F" w:rsidP="00B85F9D">
      <w:pPr>
        <w:spacing w:line="360" w:lineRule="auto"/>
        <w:ind w:left="567"/>
        <w:jc w:val="both"/>
        <w:rPr>
          <w:rFonts w:cs="Arial"/>
          <w:szCs w:val="22"/>
        </w:rPr>
      </w:pPr>
      <w:r w:rsidRPr="0018503C">
        <w:rPr>
          <w:rFonts w:cs="Arial"/>
          <w:b/>
          <w:szCs w:val="22"/>
        </w:rPr>
        <w:t>PSGQ</w:t>
      </w:r>
      <w:r w:rsidRPr="0018503C">
        <w:rPr>
          <w:rFonts w:cs="Arial"/>
          <w:szCs w:val="22"/>
        </w:rPr>
        <w:t xml:space="preserve"> – Procedimento do Sistema de Gestão da Qualidade</w:t>
      </w:r>
      <w:r w:rsidR="00B34726" w:rsidRPr="0018503C">
        <w:rPr>
          <w:rFonts w:cs="Arial"/>
          <w:szCs w:val="22"/>
        </w:rPr>
        <w:t>;</w:t>
      </w:r>
    </w:p>
    <w:p w:rsidR="00C730FC" w:rsidRPr="0018503C" w:rsidRDefault="00C730FC" w:rsidP="00B85F9D">
      <w:pPr>
        <w:spacing w:line="360" w:lineRule="auto"/>
        <w:ind w:left="567"/>
        <w:jc w:val="both"/>
        <w:rPr>
          <w:rFonts w:cs="Arial"/>
          <w:szCs w:val="22"/>
        </w:rPr>
      </w:pPr>
    </w:p>
    <w:p w:rsidR="00C730FC" w:rsidRDefault="00C730FC" w:rsidP="00C730FC">
      <w:pPr>
        <w:spacing w:line="360" w:lineRule="auto"/>
        <w:ind w:left="567"/>
        <w:jc w:val="both"/>
        <w:rPr>
          <w:rFonts w:cs="Arial"/>
          <w:szCs w:val="22"/>
        </w:rPr>
      </w:pPr>
      <w:r w:rsidRPr="0018503C">
        <w:rPr>
          <w:rFonts w:cs="Arial"/>
          <w:b/>
          <w:szCs w:val="22"/>
        </w:rPr>
        <w:t>RD</w:t>
      </w:r>
      <w:r w:rsidRPr="0018503C">
        <w:rPr>
          <w:rFonts w:cs="Arial"/>
          <w:szCs w:val="22"/>
        </w:rPr>
        <w:t xml:space="preserve"> – Representante da Direção;</w:t>
      </w:r>
    </w:p>
    <w:p w:rsidR="00BB2B8F" w:rsidRPr="0018503C" w:rsidRDefault="00BB2B8F" w:rsidP="00B85F9D">
      <w:pPr>
        <w:spacing w:line="360" w:lineRule="auto"/>
        <w:ind w:left="567"/>
        <w:jc w:val="both"/>
        <w:rPr>
          <w:rFonts w:cs="Arial"/>
          <w:szCs w:val="22"/>
        </w:rPr>
      </w:pPr>
    </w:p>
    <w:p w:rsidR="00BB2B8F" w:rsidRPr="0018503C" w:rsidRDefault="00B34726" w:rsidP="00B85F9D">
      <w:pPr>
        <w:spacing w:line="360" w:lineRule="auto"/>
        <w:ind w:left="567"/>
        <w:jc w:val="both"/>
        <w:rPr>
          <w:rFonts w:cs="Arial"/>
          <w:szCs w:val="22"/>
        </w:rPr>
      </w:pPr>
      <w:r w:rsidRPr="0018503C">
        <w:rPr>
          <w:rFonts w:cs="Arial"/>
          <w:b/>
          <w:szCs w:val="22"/>
        </w:rPr>
        <w:t>R</w:t>
      </w:r>
      <w:r w:rsidR="00BB2B8F" w:rsidRPr="0018503C">
        <w:rPr>
          <w:rFonts w:cs="Arial"/>
          <w:b/>
          <w:szCs w:val="22"/>
        </w:rPr>
        <w:t>G</w:t>
      </w:r>
      <w:r w:rsidR="00BB2B8F" w:rsidRPr="0018503C">
        <w:rPr>
          <w:rFonts w:cs="Arial"/>
          <w:szCs w:val="22"/>
        </w:rPr>
        <w:t xml:space="preserve"> – Registro do Sistema de Gestão da Qualidade</w:t>
      </w:r>
      <w:r w:rsidRPr="0018503C">
        <w:rPr>
          <w:rFonts w:cs="Arial"/>
          <w:szCs w:val="22"/>
        </w:rPr>
        <w:t>;</w:t>
      </w:r>
    </w:p>
    <w:p w:rsidR="00C730FC" w:rsidRPr="0018503C" w:rsidRDefault="00C730FC" w:rsidP="00B85F9D">
      <w:pPr>
        <w:spacing w:line="360" w:lineRule="auto"/>
        <w:ind w:left="567"/>
        <w:jc w:val="both"/>
        <w:rPr>
          <w:rFonts w:cs="Arial"/>
          <w:szCs w:val="22"/>
        </w:rPr>
      </w:pPr>
    </w:p>
    <w:p w:rsidR="00C730FC" w:rsidRPr="0018503C" w:rsidRDefault="00C730FC" w:rsidP="00C730FC">
      <w:pPr>
        <w:spacing w:line="360" w:lineRule="auto"/>
        <w:ind w:firstLine="567"/>
        <w:jc w:val="both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>SGQ</w:t>
      </w:r>
      <w:r w:rsidR="00BD14AF">
        <w:rPr>
          <w:rFonts w:cs="Arial"/>
          <w:szCs w:val="22"/>
        </w:rPr>
        <w:t xml:space="preserve"> –</w:t>
      </w:r>
      <w:r w:rsidRPr="0018503C">
        <w:rPr>
          <w:rFonts w:cs="Arial"/>
          <w:szCs w:val="22"/>
        </w:rPr>
        <w:t xml:space="preserve"> Sistema de Gestão da Qualidade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b/>
          <w:szCs w:val="22"/>
        </w:rPr>
        <w:t>;</w:t>
      </w:r>
    </w:p>
    <w:p w:rsidR="00B34726" w:rsidRPr="0018503C" w:rsidRDefault="00B34726" w:rsidP="00B85F9D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B85F9D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B85F9D">
      <w:pPr>
        <w:spacing w:line="360" w:lineRule="auto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>3</w:t>
      </w:r>
      <w:r w:rsidR="008066E7" w:rsidRPr="0018503C">
        <w:rPr>
          <w:rFonts w:cs="Arial"/>
          <w:b/>
          <w:szCs w:val="22"/>
        </w:rPr>
        <w:t xml:space="preserve"> </w:t>
      </w:r>
      <w:r w:rsidRPr="0018503C">
        <w:rPr>
          <w:rFonts w:cs="Arial"/>
          <w:b/>
          <w:szCs w:val="22"/>
        </w:rPr>
        <w:t>- ESCOPO</w:t>
      </w: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B85F9D">
      <w:pPr>
        <w:tabs>
          <w:tab w:val="left" w:pos="2323"/>
        </w:tabs>
        <w:spacing w:before="120"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tem como escopo de seu Sistema de Gestão da Qualidade o AGENCIAMENTO MARÍTIMO.</w:t>
      </w:r>
    </w:p>
    <w:p w:rsidR="00BB2B8F" w:rsidRPr="0018503C" w:rsidRDefault="00BB2B8F" w:rsidP="00B85F9D">
      <w:pPr>
        <w:tabs>
          <w:tab w:val="left" w:pos="2323"/>
        </w:tabs>
        <w:spacing w:before="120" w:after="120"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O Manual da Qualidade apresenta as Políticas, os Procedimentos Sistêmicos, Procedimentos Operacionais, Registros e os Requisitos do Sistema de Gestão da Qualidade. O Sistema está estruturado para que esteja em conformidade com as condições estabelecidas pela Norma NBR ISO 9001:2008.</w:t>
      </w: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Os Procedimentos Sistêmicos, Procedimentos Operacionais e os Registros, monitoram, medem e analisam os processos descritos, e ainda definem as ações necessárias para atingir os resultados esperados e dão base para a adoção de melhoria contínua.</w:t>
      </w:r>
    </w:p>
    <w:p w:rsidR="00BB2B8F" w:rsidRDefault="00BB2B8F" w:rsidP="00B85F9D">
      <w:pPr>
        <w:spacing w:line="360" w:lineRule="auto"/>
        <w:ind w:left="360"/>
        <w:jc w:val="both"/>
        <w:rPr>
          <w:rFonts w:cs="Arial"/>
          <w:szCs w:val="22"/>
        </w:rPr>
      </w:pPr>
    </w:p>
    <w:p w:rsidR="00C730FC" w:rsidRDefault="00C730FC" w:rsidP="00B85F9D">
      <w:pPr>
        <w:spacing w:line="360" w:lineRule="auto"/>
        <w:ind w:left="360"/>
        <w:jc w:val="both"/>
        <w:rPr>
          <w:rFonts w:cs="Arial"/>
          <w:szCs w:val="22"/>
        </w:rPr>
      </w:pPr>
    </w:p>
    <w:p w:rsidR="00C730FC" w:rsidRDefault="00C730FC" w:rsidP="00B85F9D">
      <w:pPr>
        <w:spacing w:line="360" w:lineRule="auto"/>
        <w:ind w:left="360"/>
        <w:jc w:val="both"/>
        <w:rPr>
          <w:rFonts w:cs="Arial"/>
          <w:szCs w:val="22"/>
        </w:rPr>
      </w:pPr>
    </w:p>
    <w:p w:rsidR="00C730FC" w:rsidRPr="0018503C" w:rsidRDefault="00C730FC" w:rsidP="00B85F9D">
      <w:pPr>
        <w:spacing w:line="360" w:lineRule="auto"/>
        <w:ind w:left="360"/>
        <w:jc w:val="both"/>
        <w:rPr>
          <w:rFonts w:cs="Arial"/>
          <w:szCs w:val="22"/>
        </w:rPr>
      </w:pPr>
    </w:p>
    <w:p w:rsidR="00BB2B8F" w:rsidRPr="0018503C" w:rsidRDefault="008066E7" w:rsidP="00B85F9D">
      <w:pPr>
        <w:spacing w:line="360" w:lineRule="auto"/>
        <w:rPr>
          <w:rFonts w:cs="Arial"/>
          <w:b/>
          <w:szCs w:val="22"/>
        </w:rPr>
      </w:pPr>
      <w:r w:rsidRPr="00015AF0">
        <w:rPr>
          <w:rFonts w:cs="Arial"/>
          <w:b/>
          <w:szCs w:val="22"/>
        </w:rPr>
        <w:lastRenderedPageBreak/>
        <w:t>3.1 -</w:t>
      </w:r>
      <w:r w:rsidR="00BB2B8F" w:rsidRPr="00015AF0">
        <w:rPr>
          <w:rFonts w:cs="Arial"/>
          <w:b/>
          <w:szCs w:val="22"/>
        </w:rPr>
        <w:t xml:space="preserve"> EXCLUSÃO</w:t>
      </w:r>
    </w:p>
    <w:p w:rsidR="00BB2B8F" w:rsidRPr="0018503C" w:rsidRDefault="00BB2B8F" w:rsidP="00B85F9D">
      <w:pPr>
        <w:spacing w:line="360" w:lineRule="auto"/>
        <w:rPr>
          <w:rFonts w:cs="Arial"/>
          <w:b/>
          <w:szCs w:val="22"/>
        </w:rPr>
      </w:pPr>
    </w:p>
    <w:p w:rsidR="00BB2B8F" w:rsidRDefault="00BB2B8F" w:rsidP="00B85F9D">
      <w:pPr>
        <w:pStyle w:val="Recuodecorpodetexto"/>
        <w:tabs>
          <w:tab w:val="num" w:pos="851"/>
        </w:tabs>
        <w:spacing w:after="0" w:line="360" w:lineRule="auto"/>
        <w:ind w:left="0"/>
        <w:jc w:val="both"/>
        <w:rPr>
          <w:rFonts w:cs="Arial"/>
          <w:sz w:val="22"/>
          <w:szCs w:val="22"/>
        </w:rPr>
      </w:pPr>
      <w:r w:rsidRPr="0018503C">
        <w:rPr>
          <w:rFonts w:cs="Arial"/>
          <w:sz w:val="22"/>
          <w:szCs w:val="22"/>
        </w:rPr>
        <w:t>A</w:t>
      </w:r>
      <w:r w:rsidRPr="0018503C">
        <w:rPr>
          <w:rFonts w:cs="Arial"/>
          <w:i/>
          <w:sz w:val="22"/>
          <w:szCs w:val="22"/>
        </w:rPr>
        <w:t xml:space="preserve"> INTERCLEARANCE</w:t>
      </w:r>
      <w:r w:rsidRPr="0018503C">
        <w:rPr>
          <w:rFonts w:cs="Arial"/>
          <w:sz w:val="22"/>
          <w:szCs w:val="22"/>
        </w:rPr>
        <w:t xml:space="preserve"> determinou que os seguintes requisitos não se aplicam às operações da organização e, portanto são documentadas como “exclusões”.</w:t>
      </w:r>
    </w:p>
    <w:p w:rsidR="00BB2B8F" w:rsidRPr="0018503C" w:rsidRDefault="00BB2B8F" w:rsidP="00B85F9D">
      <w:pPr>
        <w:spacing w:line="360" w:lineRule="auto"/>
        <w:rPr>
          <w:rFonts w:cs="Arial"/>
          <w:b/>
          <w:szCs w:val="22"/>
        </w:rPr>
      </w:pPr>
    </w:p>
    <w:p w:rsidR="00BB2B8F" w:rsidRPr="0018503C" w:rsidRDefault="00BB2B8F" w:rsidP="00B85F9D">
      <w:pPr>
        <w:numPr>
          <w:ilvl w:val="0"/>
          <w:numId w:val="11"/>
        </w:num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7.3</w:t>
      </w:r>
      <w:r w:rsidRPr="0018503C">
        <w:rPr>
          <w:rFonts w:cs="Arial"/>
          <w:szCs w:val="22"/>
        </w:rPr>
        <w:tab/>
        <w:t xml:space="preserve"> “Projeto e Desenvolvimento” – não aplicável à sua atividade, pela natureza da prestação de seus serviços;</w:t>
      </w: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FC4088" w:rsidP="00B85F9D">
      <w:pPr>
        <w:numPr>
          <w:ilvl w:val="0"/>
          <w:numId w:val="11"/>
        </w:num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7.5.2</w:t>
      </w:r>
      <w:r w:rsidR="00BB2B8F" w:rsidRPr="0018503C">
        <w:rPr>
          <w:rFonts w:cs="Arial"/>
          <w:szCs w:val="22"/>
        </w:rPr>
        <w:t xml:space="preserve"> “Validação dos Processos de Produção e Fornecimento do Serviço” – não aplicável à sua atividade, pela natureza da prestação de seus serviços, uma vez que as atividades de verificação estão definidas nos procedimentos operacionais da empresa; e </w:t>
      </w: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334A1F" w:rsidRDefault="00BB2B8F" w:rsidP="00B85F9D">
      <w:pPr>
        <w:numPr>
          <w:ilvl w:val="0"/>
          <w:numId w:val="11"/>
        </w:num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7.6</w:t>
      </w:r>
      <w:r w:rsidRPr="0018503C">
        <w:rPr>
          <w:rFonts w:cs="Arial"/>
          <w:szCs w:val="22"/>
        </w:rPr>
        <w:tab/>
        <w:t xml:space="preserve"> “Controle de Dispositivos de Medição e Monitoramento” – não aplicável às atividades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>, uma vez que não são utilizados dispositivos de medição ou monitoramento.</w:t>
      </w:r>
    </w:p>
    <w:p w:rsidR="00BB2B8F" w:rsidRPr="0018503C" w:rsidRDefault="00BB2B8F" w:rsidP="00B85F9D">
      <w:pPr>
        <w:spacing w:line="360" w:lineRule="auto"/>
        <w:rPr>
          <w:rFonts w:cs="Arial"/>
          <w:szCs w:val="22"/>
        </w:rPr>
      </w:pPr>
    </w:p>
    <w:p w:rsidR="00BB2B8F" w:rsidRPr="00C730FC" w:rsidRDefault="00BB2B8F" w:rsidP="00C730FC">
      <w:pPr>
        <w:pStyle w:val="Ttulo2"/>
        <w:keepNext w:val="0"/>
        <w:numPr>
          <w:ilvl w:val="1"/>
          <w:numId w:val="3"/>
        </w:numPr>
        <w:tabs>
          <w:tab w:val="left" w:pos="284"/>
        </w:tabs>
        <w:spacing w:line="360" w:lineRule="auto"/>
        <w:ind w:left="0" w:firstLine="0"/>
        <w:rPr>
          <w:rFonts w:cs="Arial"/>
          <w:sz w:val="22"/>
          <w:szCs w:val="22"/>
        </w:rPr>
      </w:pPr>
      <w:r w:rsidRPr="0018503C">
        <w:rPr>
          <w:rFonts w:cs="Arial"/>
          <w:sz w:val="22"/>
          <w:szCs w:val="22"/>
        </w:rPr>
        <w:t>REFERÊNCIAS NORMATIVAS</w:t>
      </w: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B85F9D">
      <w:pPr>
        <w:pStyle w:val="Recuodecorpodetexto2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18503C">
        <w:rPr>
          <w:rFonts w:ascii="Arial" w:hAnsi="Arial" w:cs="Arial"/>
          <w:sz w:val="22"/>
          <w:szCs w:val="22"/>
        </w:rPr>
        <w:t>N</w:t>
      </w:r>
      <w:r w:rsidR="00BD14AF">
        <w:rPr>
          <w:rFonts w:ascii="Arial" w:hAnsi="Arial" w:cs="Arial"/>
          <w:sz w:val="22"/>
          <w:szCs w:val="22"/>
        </w:rPr>
        <w:t>BR ISO 9000:2005 – Sistemas de Gestão da Q</w:t>
      </w:r>
      <w:r w:rsidRPr="0018503C">
        <w:rPr>
          <w:rFonts w:ascii="Arial" w:hAnsi="Arial" w:cs="Arial"/>
          <w:sz w:val="22"/>
          <w:szCs w:val="22"/>
        </w:rPr>
        <w:t>ualidade – Fundamentos e vocabulário.</w:t>
      </w:r>
    </w:p>
    <w:p w:rsidR="00BB2B8F" w:rsidRPr="0018503C" w:rsidRDefault="00BB2B8F" w:rsidP="00B85F9D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NBR ISO 900</w:t>
      </w:r>
      <w:r w:rsidR="00BD14AF">
        <w:rPr>
          <w:rFonts w:cs="Arial"/>
          <w:szCs w:val="22"/>
        </w:rPr>
        <w:t>1:2008 – Sistemas de Gestão da Q</w:t>
      </w:r>
      <w:r w:rsidRPr="0018503C">
        <w:rPr>
          <w:rFonts w:cs="Arial"/>
          <w:szCs w:val="22"/>
        </w:rPr>
        <w:t>ualidade – Requisitos</w:t>
      </w: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B85F9D">
      <w:pPr>
        <w:spacing w:line="360" w:lineRule="auto"/>
        <w:rPr>
          <w:rFonts w:cs="Arial"/>
          <w:szCs w:val="22"/>
        </w:rPr>
      </w:pPr>
    </w:p>
    <w:bookmarkEnd w:id="0"/>
    <w:bookmarkEnd w:id="1"/>
    <w:bookmarkEnd w:id="2"/>
    <w:p w:rsidR="00BB2B8F" w:rsidRPr="0018503C" w:rsidRDefault="008066E7" w:rsidP="00B85F9D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b/>
          <w:szCs w:val="22"/>
        </w:rPr>
        <w:t>4 -</w:t>
      </w:r>
      <w:r w:rsidR="00E51E50" w:rsidRPr="0018503C">
        <w:rPr>
          <w:rFonts w:cs="Arial"/>
          <w:b/>
          <w:szCs w:val="22"/>
        </w:rPr>
        <w:t xml:space="preserve"> SISTEMA DE GESTÃO DA QUALIDADE</w:t>
      </w: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Os objetivos do Sistema de Gestão da Qualidade (SGQ) são estabelecer, documentar, implantar e manter rotinas, com base na Norma, permitindo à I</w:t>
      </w:r>
      <w:r w:rsidRPr="0018503C">
        <w:rPr>
          <w:rFonts w:cs="Arial"/>
          <w:i/>
          <w:szCs w:val="22"/>
        </w:rPr>
        <w:t>NTERCLEARANCE</w:t>
      </w:r>
      <w:r w:rsidRPr="0018503C">
        <w:rPr>
          <w:rFonts w:cs="Arial"/>
          <w:b/>
          <w:szCs w:val="22"/>
        </w:rPr>
        <w:t xml:space="preserve"> </w:t>
      </w:r>
      <w:r w:rsidRPr="0018503C">
        <w:rPr>
          <w:rFonts w:cs="Arial"/>
          <w:szCs w:val="22"/>
        </w:rPr>
        <w:t>um monitoramento para o processo de melhoria contínua de suas atividades.</w:t>
      </w: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</w:p>
    <w:p w:rsidR="00BB2B8F" w:rsidRDefault="009B2588" w:rsidP="00B85F9D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Para atingir </w:t>
      </w:r>
      <w:r w:rsidR="00BB2B8F" w:rsidRPr="0018503C">
        <w:rPr>
          <w:rFonts w:cs="Arial"/>
          <w:szCs w:val="22"/>
        </w:rPr>
        <w:t>esses objetivos foi estabelecido um sistema que propicia:</w:t>
      </w:r>
    </w:p>
    <w:p w:rsidR="00C730FC" w:rsidRDefault="00C730FC" w:rsidP="00B85F9D">
      <w:pPr>
        <w:spacing w:line="360" w:lineRule="auto"/>
        <w:jc w:val="both"/>
        <w:rPr>
          <w:rFonts w:cs="Arial"/>
          <w:szCs w:val="22"/>
        </w:rPr>
      </w:pPr>
    </w:p>
    <w:p w:rsidR="00C730FC" w:rsidRDefault="00C730FC" w:rsidP="00B85F9D">
      <w:pPr>
        <w:spacing w:line="360" w:lineRule="auto"/>
        <w:jc w:val="both"/>
        <w:rPr>
          <w:rFonts w:cs="Arial"/>
          <w:szCs w:val="22"/>
        </w:rPr>
      </w:pPr>
    </w:p>
    <w:p w:rsidR="00AB6EE7" w:rsidRPr="0018503C" w:rsidRDefault="00AB6EE7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B85F9D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Identificação dos processos necessários para o SGQ, descritos no presente manual;</w:t>
      </w:r>
    </w:p>
    <w:p w:rsidR="00BB2B8F" w:rsidRPr="0018503C" w:rsidRDefault="00BB2B8F" w:rsidP="00B85F9D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Determinação da </w:t>
      </w:r>
      <w:r w:rsidR="00C730FC" w:rsidRPr="0018503C">
        <w:rPr>
          <w:rFonts w:cs="Arial"/>
          <w:szCs w:val="22"/>
        </w:rPr>
        <w:t>sequencia</w:t>
      </w:r>
      <w:r w:rsidRPr="0018503C">
        <w:rPr>
          <w:rFonts w:cs="Arial"/>
          <w:szCs w:val="22"/>
        </w:rPr>
        <w:t xml:space="preserve"> e interação destes processos;</w:t>
      </w:r>
    </w:p>
    <w:p w:rsidR="00BB2B8F" w:rsidRPr="0018503C" w:rsidRDefault="00BB2B8F" w:rsidP="00B85F9D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Determinação dos critérios e métodos requeridos para assegurar a efetiva operação e controle destes processos;</w:t>
      </w:r>
    </w:p>
    <w:p w:rsidR="00FC4088" w:rsidRDefault="00BB2B8F" w:rsidP="00B85F9D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Garantia da disponibilidade de informações necessárias para apoiar a operação e monitoramento destes processos;</w:t>
      </w:r>
    </w:p>
    <w:p w:rsidR="00334A1F" w:rsidRPr="0018503C" w:rsidRDefault="00334A1F" w:rsidP="00B85F9D">
      <w:pPr>
        <w:spacing w:line="360" w:lineRule="auto"/>
        <w:ind w:left="567"/>
        <w:jc w:val="both"/>
        <w:rPr>
          <w:rFonts w:cs="Arial"/>
          <w:szCs w:val="22"/>
        </w:rPr>
      </w:pPr>
    </w:p>
    <w:p w:rsidR="00334A1F" w:rsidRPr="00334A1F" w:rsidRDefault="00FC4088" w:rsidP="00B85F9D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R</w:t>
      </w:r>
      <w:r w:rsidR="00BB2B8F" w:rsidRPr="0018503C">
        <w:rPr>
          <w:rFonts w:cs="Arial"/>
          <w:szCs w:val="22"/>
        </w:rPr>
        <w:t>astreabilidade e análise dos processos e implementação de ações necessárias para assegurar os resultados pla</w:t>
      </w:r>
      <w:r w:rsidR="00160BE5">
        <w:rPr>
          <w:rFonts w:cs="Arial"/>
          <w:szCs w:val="22"/>
        </w:rPr>
        <w:t>nejados e sua contínua melhoria</w:t>
      </w:r>
      <w:r w:rsidRPr="0018503C">
        <w:rPr>
          <w:rFonts w:cs="Arial"/>
          <w:szCs w:val="22"/>
        </w:rPr>
        <w:t>.</w:t>
      </w:r>
    </w:p>
    <w:p w:rsidR="00334A1F" w:rsidRPr="0018503C" w:rsidRDefault="00334A1F" w:rsidP="00B85F9D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B85F9D">
      <w:pPr>
        <w:spacing w:line="360" w:lineRule="auto"/>
        <w:ind w:left="-142"/>
        <w:rPr>
          <w:rFonts w:cs="Arial"/>
          <w:szCs w:val="22"/>
        </w:rPr>
      </w:pPr>
      <w:r w:rsidRPr="0018503C">
        <w:rPr>
          <w:rFonts w:cs="Arial"/>
          <w:szCs w:val="22"/>
        </w:rPr>
        <w:t>Todos os documentos do Sistema de Gestão da Qualidade são utilizados como base no Processo para gestão, dentro da seguinte abordagem:</w:t>
      </w:r>
    </w:p>
    <w:p w:rsidR="00334A1F" w:rsidRPr="0018503C" w:rsidRDefault="00334A1F" w:rsidP="00B85F9D">
      <w:pPr>
        <w:spacing w:line="360" w:lineRule="auto"/>
        <w:rPr>
          <w:rFonts w:cs="Arial"/>
          <w:szCs w:val="22"/>
        </w:rPr>
      </w:pPr>
    </w:p>
    <w:p w:rsidR="00BB2B8F" w:rsidRPr="0018503C" w:rsidRDefault="00820463" w:rsidP="00BB2B8F">
      <w:pPr>
        <w:ind w:left="426"/>
        <w:rPr>
          <w:rFonts w:cs="Arial"/>
          <w:szCs w:val="22"/>
        </w:rPr>
      </w:pPr>
      <w:bookmarkStart w:id="10" w:name="_Toc505054165"/>
      <w:bookmarkStart w:id="11" w:name="_Toc505054622"/>
      <w:bookmarkStart w:id="12" w:name="_Toc505590987"/>
      <w:bookmarkStart w:id="13" w:name="_Toc505657048"/>
      <w:bookmarkStart w:id="14" w:name="_Toc505659045"/>
      <w:bookmarkStart w:id="15" w:name="_Toc506018788"/>
      <w:bookmarkStart w:id="16" w:name="_Toc506019021"/>
      <w:bookmarkStart w:id="17" w:name="_Toc506019785"/>
      <w:bookmarkStart w:id="18" w:name="_Toc506033188"/>
      <w:bookmarkStart w:id="19" w:name="_Toc515083986"/>
      <w:bookmarkStart w:id="20" w:name="_Toc515085763"/>
      <w:bookmarkStart w:id="21" w:name="_Toc515086978"/>
      <w:bookmarkStart w:id="22" w:name="_Toc517594200"/>
      <w:bookmarkStart w:id="23" w:name="_Toc520609972"/>
      <w:bookmarkStart w:id="24" w:name="_Toc520610321"/>
      <w:bookmarkStart w:id="25" w:name="_Toc520720733"/>
      <w:bookmarkStart w:id="26" w:name="_Toc520720986"/>
      <w:bookmarkStart w:id="27" w:name="_Toc15986402"/>
      <w:bookmarkStart w:id="28" w:name="_Toc16579612"/>
      <w:bookmarkStart w:id="29" w:name="_Toc26003825"/>
      <w:bookmarkStart w:id="30" w:name="_Toc44919914"/>
      <w:bookmarkStart w:id="31" w:name="_Toc52440182"/>
      <w:bookmarkStart w:id="32" w:name="_Toc52552464"/>
      <w:bookmarkStart w:id="33" w:name="_Toc52552678"/>
      <w:bookmarkStart w:id="34" w:name="_Toc52941477"/>
      <w:bookmarkStart w:id="35" w:name="_Toc183257088"/>
      <w:bookmarkStart w:id="36" w:name="_Toc183398943"/>
      <w:bookmarkStart w:id="37" w:name="_Toc206910070"/>
      <w:r w:rsidRPr="0018503C">
        <w:rPr>
          <w:rFonts w:cs="Arial"/>
          <w:noProof/>
          <w:szCs w:val="22"/>
        </w:rPr>
        <w:drawing>
          <wp:inline distT="0" distB="0" distL="0" distR="0">
            <wp:extent cx="5125085" cy="3668395"/>
            <wp:effectExtent l="0" t="0" r="0" b="0"/>
            <wp:docPr id="114" name="Objet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001187" cy="6565504"/>
                      <a:chOff x="71407" y="108615"/>
                      <a:chExt cx="9001187" cy="6565504"/>
                    </a:xfrm>
                  </a:grpSpPr>
                  <a:grpSp>
                    <a:nvGrpSpPr>
                      <a:cNvPr id="47" name="Grupo 46"/>
                      <a:cNvGrpSpPr/>
                    </a:nvGrpSpPr>
                    <a:grpSpPr>
                      <a:xfrm>
                        <a:off x="71407" y="108615"/>
                        <a:ext cx="9001187" cy="6565504"/>
                        <a:chOff x="71407" y="108615"/>
                        <a:chExt cx="9001187" cy="6565504"/>
                      </a:xfrm>
                    </a:grpSpPr>
                    <a:grpSp>
                      <a:nvGrpSpPr>
                        <a:cNvPr id="3" name="Grupo 68"/>
                        <a:cNvGrpSpPr/>
                      </a:nvGrpSpPr>
                      <a:grpSpPr>
                        <a:xfrm>
                          <a:off x="1214414" y="1785926"/>
                          <a:ext cx="6634266" cy="4294073"/>
                          <a:chOff x="1643042" y="1785926"/>
                          <a:chExt cx="5857916" cy="4294073"/>
                        </a:xfrm>
                      </a:grpSpPr>
                      <a:sp>
                        <a:nvSpPr>
                          <a:cNvPr id="4" name="Retângulo de cantos arredondados 3"/>
                          <a:cNvSpPr/>
                        </a:nvSpPr>
                        <a:spPr>
                          <a:xfrm>
                            <a:off x="3369746" y="1785926"/>
                            <a:ext cx="2286016" cy="658337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B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BR" sz="1200" b="1" dirty="0" smtClean="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rPr>
                                <a:t>Diretoria</a:t>
                              </a:r>
                              <a:endParaRPr lang="pt-BR" sz="1200" b="1" dirty="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7" name="Retângulo de cantos arredondados 6"/>
                          <a:cNvSpPr/>
                        </a:nvSpPr>
                        <a:spPr>
                          <a:xfrm>
                            <a:off x="1643042" y="3071810"/>
                            <a:ext cx="1857388" cy="64294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B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BR" sz="1200" b="1" dirty="0" smtClean="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rPr>
                                <a:t>Departamentos de</a:t>
                              </a:r>
                            </a:p>
                            <a:p>
                              <a:pPr algn="ctr"/>
                              <a:r>
                                <a:rPr lang="pt-BR" sz="1200" b="1" dirty="0" smtClean="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rPr>
                                <a:t>Logística/ Operações</a:t>
                              </a:r>
                              <a:endParaRPr lang="pt-BR" sz="1200" b="1" dirty="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" name="Retângulo de cantos arredondados 13"/>
                          <a:cNvSpPr/>
                        </a:nvSpPr>
                        <a:spPr>
                          <a:xfrm>
                            <a:off x="3571868" y="4365487"/>
                            <a:ext cx="2216292" cy="556663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B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BR" sz="1200" b="1" dirty="0" smtClean="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rPr>
                                <a:t>Agenciamento Marítimo Embarcações</a:t>
                              </a:r>
                              <a:endParaRPr lang="pt-BR" sz="1200" b="1" dirty="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73" name="Conector reto 72"/>
                          <a:cNvCxnSpPr/>
                        </a:nvCxnSpPr>
                        <a:spPr>
                          <a:xfrm rot="5400000">
                            <a:off x="3396890" y="5540597"/>
                            <a:ext cx="637296" cy="1588"/>
                          </a:xfrm>
                          <a:prstGeom prst="line">
                            <a:avLst/>
                          </a:prstGeom>
                          <a:ln w="1905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74" name="Conector reto 73"/>
                          <a:cNvCxnSpPr/>
                        </a:nvCxnSpPr>
                        <a:spPr>
                          <a:xfrm rot="5400000">
                            <a:off x="4285082" y="5417637"/>
                            <a:ext cx="391373" cy="1588"/>
                          </a:xfrm>
                          <a:prstGeom prst="line">
                            <a:avLst/>
                          </a:prstGeom>
                          <a:ln w="1905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72" name="Conector reto 71"/>
                          <a:cNvCxnSpPr/>
                        </a:nvCxnSpPr>
                        <a:spPr>
                          <a:xfrm rot="5400000">
                            <a:off x="2486523" y="5494720"/>
                            <a:ext cx="597465" cy="1588"/>
                          </a:xfrm>
                          <a:prstGeom prst="line">
                            <a:avLst/>
                          </a:prstGeom>
                          <a:ln w="28575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6" name="Retângulo de cantos arredondados 5"/>
                          <a:cNvSpPr/>
                        </a:nvSpPr>
                        <a:spPr>
                          <a:xfrm>
                            <a:off x="3263447" y="5605758"/>
                            <a:ext cx="776569" cy="47424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B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BR" sz="1000" dirty="0" smtClean="0">
                                  <a:solidFill>
                                    <a:schemeClr val="tx1"/>
                                  </a:solidFill>
                                </a:rPr>
                                <a:t>Despacho de Embarcação</a:t>
                              </a:r>
                              <a:endParaRPr lang="pt-BR" sz="1000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2" name="Retângulo de cantos arredondados 11"/>
                          <a:cNvSpPr/>
                        </a:nvSpPr>
                        <a:spPr>
                          <a:xfrm>
                            <a:off x="4103093" y="5605758"/>
                            <a:ext cx="756939" cy="47424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B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BR" sz="1000" dirty="0" smtClean="0">
                                  <a:solidFill>
                                    <a:schemeClr val="tx1"/>
                                  </a:solidFill>
                                </a:rPr>
                                <a:t>Suporte Logístico</a:t>
                              </a:r>
                              <a:endParaRPr lang="pt-BR" sz="1000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" name="Retângulo de cantos arredondados 12"/>
                          <a:cNvSpPr/>
                        </a:nvSpPr>
                        <a:spPr>
                          <a:xfrm>
                            <a:off x="2463059" y="5605758"/>
                            <a:ext cx="751620" cy="47424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B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BR" sz="1000" dirty="0" smtClean="0">
                                  <a:solidFill>
                                    <a:schemeClr val="tx1"/>
                                  </a:solidFill>
                                </a:rPr>
                                <a:t>Movimentação de Tripulantes</a:t>
                              </a:r>
                              <a:endParaRPr lang="pt-BR" sz="1000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68" name="Conector reto 67"/>
                          <a:cNvCxnSpPr/>
                        </a:nvCxnSpPr>
                        <a:spPr>
                          <a:xfrm flipV="1">
                            <a:off x="2786050" y="5214950"/>
                            <a:ext cx="3335547" cy="603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31" name="CaixaDeTexto 30"/>
                          <a:cNvSpPr txBox="1"/>
                        </a:nvSpPr>
                        <a:spPr>
                          <a:xfrm>
                            <a:off x="2021511" y="4429132"/>
                            <a:ext cx="714380" cy="28575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pt-BR" sz="1200" dirty="0" smtClean="0"/>
                                <a:t>Entrada</a:t>
                              </a:r>
                              <a:endParaRPr lang="pt-BR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" name="CaixaDeTexto 31"/>
                          <a:cNvSpPr txBox="1"/>
                        </a:nvSpPr>
                        <a:spPr>
                          <a:xfrm>
                            <a:off x="6668781" y="4714884"/>
                            <a:ext cx="714380" cy="28575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B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pt-BR" sz="1200" dirty="0" smtClean="0"/>
                                <a:t>Saída</a:t>
                              </a:r>
                              <a:endParaRPr lang="pt-BR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" name="Retângulo de cantos arredondados 32"/>
                          <a:cNvSpPr/>
                        </a:nvSpPr>
                        <a:spPr>
                          <a:xfrm>
                            <a:off x="5643570" y="3293917"/>
                            <a:ext cx="1857388" cy="64294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B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BR" sz="1200" b="1" dirty="0" smtClean="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rPr>
                                <a:t>Gerência de Operações</a:t>
                              </a:r>
                              <a:endParaRPr lang="pt-BR" sz="1200" b="1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5" name="Seta para a direita 34"/>
                          <a:cNvSpPr/>
                        </a:nvSpPr>
                        <a:spPr>
                          <a:xfrm rot="2382829">
                            <a:off x="2656490" y="4031334"/>
                            <a:ext cx="639556" cy="500066"/>
                          </a:xfrm>
                          <a:prstGeom prst="rightArrow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B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B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7" name="Seta para a direita 36"/>
                          <a:cNvSpPr/>
                        </a:nvSpPr>
                        <a:spPr>
                          <a:xfrm rot="13397392">
                            <a:off x="5908971" y="2385462"/>
                            <a:ext cx="654980" cy="500066"/>
                          </a:xfrm>
                          <a:prstGeom prst="rightArrow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B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B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42" name="Retângulo 41"/>
                        <a:cNvSpPr/>
                      </a:nvSpPr>
                      <a:spPr>
                        <a:xfrm rot="16200000">
                          <a:off x="-2178889" y="3964783"/>
                          <a:ext cx="4929222" cy="42862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a:spPr>
                      <a:txSp>
                        <a:txBody>
                          <a:bodyPr vert="horz"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endParaRPr lang="pt-BR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1" name="Conector de seta reta 50"/>
                        <a:cNvCxnSpPr/>
                      </a:nvCxnSpPr>
                      <a:spPr>
                        <a:xfrm>
                          <a:off x="714348" y="1571612"/>
                          <a:ext cx="1764000" cy="1757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3" name="Conector de seta reta 52"/>
                        <a:cNvCxnSpPr/>
                      </a:nvCxnSpPr>
                      <a:spPr>
                        <a:xfrm>
                          <a:off x="6786578" y="6256111"/>
                          <a:ext cx="1785950" cy="1588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4" name="Retângulo de cantos arredondados 53"/>
                        <a:cNvSpPr/>
                      </a:nvSpPr>
                      <a:spPr>
                        <a:xfrm>
                          <a:off x="857224" y="1684079"/>
                          <a:ext cx="1285884" cy="31616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/>
                              <a:t>ENTRADA</a:t>
                            </a:r>
                            <a:endParaRPr lang="pt-BR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5" name="Retângulo de cantos arredondados 54"/>
                        <a:cNvSpPr/>
                      </a:nvSpPr>
                      <a:spPr>
                        <a:xfrm>
                          <a:off x="7000892" y="6357958"/>
                          <a:ext cx="1285884" cy="31616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/>
                              <a:t>SAÍDA</a:t>
                            </a:r>
                            <a:endParaRPr lang="pt-BR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0" name="Retângulo 39"/>
                        <a:cNvSpPr/>
                      </a:nvSpPr>
                      <a:spPr>
                        <a:xfrm rot="16200000">
                          <a:off x="6393670" y="3964786"/>
                          <a:ext cx="4929221" cy="4286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a:spPr>
                      <a:txSp>
                        <a:txBody>
                          <a:bodyPr vert="horz"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endParaRPr lang="pt-BR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CaixaDeTexto 56"/>
                        <a:cNvSpPr txBox="1"/>
                      </a:nvSpPr>
                      <a:spPr>
                        <a:xfrm rot="16200000">
                          <a:off x="-1261209" y="3478979"/>
                          <a:ext cx="307183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sz="2000" b="1" dirty="0" smtClean="0">
                                <a:solidFill>
                                  <a:schemeClr val="bg1"/>
                                </a:solidFill>
                              </a:rPr>
                              <a:t>CLIENTES</a:t>
                            </a:r>
                            <a:endParaRPr lang="pt-BR" sz="2000" b="1" dirty="0">
                              <a:solidFill>
                                <a:schemeClr val="bg1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0" name="CaixaDeTexto 59"/>
                        <a:cNvSpPr txBox="1"/>
                      </a:nvSpPr>
                      <a:spPr>
                        <a:xfrm rot="5400000">
                          <a:off x="7336621" y="3550417"/>
                          <a:ext cx="307183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sz="2000" b="1" dirty="0" smtClean="0">
                                <a:solidFill>
                                  <a:schemeClr val="bg1"/>
                                </a:solidFill>
                              </a:rPr>
                              <a:t>CLIENTES</a:t>
                            </a:r>
                            <a:endParaRPr lang="pt-BR" sz="2000" b="1" dirty="0">
                              <a:solidFill>
                                <a:schemeClr val="bg1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2" name="CaixaDeTexto 61"/>
                        <a:cNvSpPr txBox="1"/>
                      </a:nvSpPr>
                      <a:spPr>
                        <a:xfrm>
                          <a:off x="857224" y="1214422"/>
                          <a:ext cx="1285884" cy="353943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sz="1700" b="1" dirty="0" smtClean="0"/>
                              <a:t>REQUISITOS</a:t>
                            </a:r>
                            <a:endParaRPr lang="pt-BR" sz="17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3" name="CaixaDeTexto 62"/>
                        <a:cNvSpPr txBox="1"/>
                      </a:nvSpPr>
                      <a:spPr>
                        <a:xfrm>
                          <a:off x="7000892" y="5898921"/>
                          <a:ext cx="1285884" cy="353943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sz="1700" b="1" dirty="0" smtClean="0"/>
                              <a:t>SATISFAÇÃO</a:t>
                            </a:r>
                            <a:endParaRPr lang="pt-BR" sz="1700" b="1" dirty="0"/>
                          </a:p>
                        </a:txBody>
                        <a:useSpRect/>
                      </a:txSp>
                    </a:sp>
                    <a:grpSp>
                      <a:nvGrpSpPr>
                        <a:cNvPr id="14" name="Grupo 45"/>
                        <a:cNvGrpSpPr/>
                      </a:nvGrpSpPr>
                      <a:grpSpPr>
                        <a:xfrm>
                          <a:off x="714348" y="108615"/>
                          <a:ext cx="8051846" cy="6556551"/>
                          <a:chOff x="714348" y="108615"/>
                          <a:chExt cx="8051846" cy="6556551"/>
                        </a:xfrm>
                      </a:grpSpPr>
                      <a:grpSp>
                        <a:nvGrpSpPr>
                          <a:cNvPr id="23" name="Grupo 42"/>
                          <a:cNvGrpSpPr/>
                        </a:nvGrpSpPr>
                        <a:grpSpPr>
                          <a:xfrm>
                            <a:off x="714348" y="108615"/>
                            <a:ext cx="7500990" cy="6556551"/>
                            <a:chOff x="714348" y="108615"/>
                            <a:chExt cx="7500990" cy="6556551"/>
                          </a:xfrm>
                        </a:grpSpPr>
                        <a:sp>
                          <a:nvSpPr>
                            <a:cNvPr id="67" name="CaixaDeTexto 66"/>
                            <a:cNvSpPr txBox="1"/>
                          </a:nvSpPr>
                          <a:spPr>
                            <a:xfrm>
                              <a:off x="2285984" y="108615"/>
                              <a:ext cx="4572032" cy="1177245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pt-B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ct val="150000"/>
                                  </a:lnSpc>
                                </a:pPr>
                                <a:r>
                                  <a:rPr lang="pt-BR" sz="1600" b="1" dirty="0" smtClean="0">
                                    <a:solidFill>
                                      <a:schemeClr val="tx1">
                                        <a:lumMod val="85000"/>
                                        <a:lumOff val="15000"/>
                                      </a:schemeClr>
                                    </a:solidFill>
                                  </a:rPr>
                                  <a:t>MELHORIA </a:t>
                                </a:r>
                                <a:r>
                                  <a:rPr lang="pt-BR" sz="1600" b="1" dirty="0" smtClean="0">
                                    <a:solidFill>
                                      <a:schemeClr val="tx1">
                                        <a:lumMod val="85000"/>
                                        <a:lumOff val="15000"/>
                                      </a:schemeClr>
                                    </a:solidFill>
                                  </a:rPr>
                                  <a:t>CONTÍNUA </a:t>
                                </a:r>
                              </a:p>
                              <a:p>
                                <a:pPr algn="ctr">
                                  <a:lnSpc>
                                    <a:spcPct val="150000"/>
                                  </a:lnSpc>
                                </a:pPr>
                                <a:r>
                                  <a:rPr lang="pt-BR" sz="1600" b="1" dirty="0" smtClean="0">
                                    <a:solidFill>
                                      <a:schemeClr val="tx1">
                                        <a:lumMod val="85000"/>
                                        <a:lumOff val="15000"/>
                                      </a:schemeClr>
                                    </a:solidFill>
                                  </a:rPr>
                                  <a:t>SISTEMA DE GESTÃO DA QUALIDADE – SGQ</a:t>
                                </a:r>
                              </a:p>
                              <a:p>
                                <a:pPr algn="ctr">
                                  <a:lnSpc>
                                    <a:spcPct val="150000"/>
                                  </a:lnSpc>
                                </a:pPr>
                                <a:r>
                                  <a:rPr lang="pt-BR" sz="1500" dirty="0" smtClean="0">
                                    <a:solidFill>
                                      <a:schemeClr val="tx1">
                                        <a:lumMod val="85000"/>
                                        <a:lumOff val="15000"/>
                                      </a:schemeClr>
                                    </a:solidFill>
                                  </a:rPr>
                                  <a:t>Alta Direção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1" name="Elipse 90"/>
                            <a:cNvSpPr/>
                          </a:nvSpPr>
                          <a:spPr>
                            <a:xfrm>
                              <a:off x="714348" y="1571612"/>
                              <a:ext cx="7500990" cy="5093554"/>
                            </a:xfrm>
                            <a:prstGeom prst="ellipse">
                              <a:avLst/>
                            </a:prstGeom>
                            <a:noFill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pt-B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pt-BR" dirty="0" smtClean="0"/>
                                  <a:t>?</a:t>
                                </a:r>
                                <a:endParaRPr lang="pt-BR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pic>
                        <a:nvPicPr>
                          <a:cNvPr id="1026" name="Picture 2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0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7143768" y="285728"/>
                            <a:ext cx="1622426" cy="840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</a:pic>
                    </a:grpSp>
                    <a:cxnSp>
                      <a:nvCxnSpPr>
                        <a:cNvPr id="38" name="Conector reto 37"/>
                        <a:cNvCxnSpPr/>
                      </a:nvCxnSpPr>
                      <a:spPr>
                        <a:xfrm rot="5400000">
                          <a:off x="5039964" y="5532804"/>
                          <a:ext cx="637296" cy="1588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1" name="Retângulo de cantos arredondados 40"/>
                        <a:cNvSpPr/>
                      </a:nvSpPr>
                      <a:spPr>
                        <a:xfrm>
                          <a:off x="4929190" y="5597965"/>
                          <a:ext cx="857256" cy="47424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sz="1000" dirty="0" smtClean="0">
                                <a:solidFill>
                                  <a:schemeClr val="tx1"/>
                                </a:solidFill>
                              </a:rPr>
                              <a:t>Despacho Aduaneiro</a:t>
                            </a:r>
                            <a:endParaRPr lang="pt-BR" sz="1000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45" name="Conector reto 44"/>
                        <a:cNvCxnSpPr/>
                      </a:nvCxnSpPr>
                      <a:spPr>
                        <a:xfrm rot="5400000">
                          <a:off x="6107123" y="5393545"/>
                          <a:ext cx="357984" cy="794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9" name="CaixaDeTexto 38"/>
                        <a:cNvSpPr txBox="1"/>
                      </a:nvSpPr>
                      <a:spPr>
                        <a:xfrm>
                          <a:off x="5572132" y="2786058"/>
                          <a:ext cx="785818" cy="28575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pt-BR" sz="1200" i="1" dirty="0" smtClean="0"/>
                              <a:t>Feedback</a:t>
                            </a:r>
                            <a:endParaRPr lang="pt-BR" sz="120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4" name="Retângulo de cantos arredondados 43"/>
                        <a:cNvSpPr/>
                      </a:nvSpPr>
                      <a:spPr>
                        <a:xfrm>
                          <a:off x="5857884" y="5597965"/>
                          <a:ext cx="928694" cy="47424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sz="1000" dirty="0" smtClean="0">
                                <a:solidFill>
                                  <a:schemeClr val="tx1"/>
                                </a:solidFill>
                              </a:rPr>
                              <a:t>Renovação de Documentos</a:t>
                            </a:r>
                            <a:endParaRPr lang="pt-BR" sz="1000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49" name="Conector reto 48"/>
                        <a:cNvCxnSpPr/>
                      </a:nvCxnSpPr>
                      <a:spPr>
                        <a:xfrm rot="5400000">
                          <a:off x="4289071" y="5074897"/>
                          <a:ext cx="280106" cy="1588"/>
                        </a:xfrm>
                        <a:prstGeom prst="line">
                          <a:avLst/>
                        </a:prstGeom>
                        <a:ln w="1905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8" name="Seta para a direita 57"/>
                        <a:cNvSpPr/>
                      </a:nvSpPr>
                      <a:spPr>
                        <a:xfrm rot="18780553">
                          <a:off x="6282785" y="4243787"/>
                          <a:ext cx="724316" cy="500066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pt-B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9" name="Seta para a direita 58"/>
                        <a:cNvSpPr/>
                      </a:nvSpPr>
                      <a:spPr>
                        <a:xfrm rot="8286948">
                          <a:off x="2146066" y="2316822"/>
                          <a:ext cx="724316" cy="500066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pt-B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BB2B8F" w:rsidRDefault="00BB2B8F" w:rsidP="00BB2B8F">
      <w:pPr>
        <w:rPr>
          <w:rFonts w:cs="Arial"/>
          <w:szCs w:val="22"/>
        </w:rPr>
      </w:pPr>
    </w:p>
    <w:p w:rsidR="00334A1F" w:rsidRPr="0018503C" w:rsidRDefault="00334A1F" w:rsidP="00BB2B8F">
      <w:pPr>
        <w:rPr>
          <w:rFonts w:cs="Arial"/>
          <w:szCs w:val="22"/>
        </w:rPr>
      </w:pPr>
    </w:p>
    <w:p w:rsidR="00BB2B8F" w:rsidRDefault="00C730FC" w:rsidP="00BB2B8F">
      <w:pPr>
        <w:rPr>
          <w:rFonts w:cs="Arial"/>
          <w:szCs w:val="22"/>
        </w:rPr>
      </w:pPr>
      <w:r>
        <w:rPr>
          <w:rFonts w:cs="Arial"/>
          <w:szCs w:val="22"/>
        </w:rPr>
        <w:t>Figura</w:t>
      </w:r>
      <w:r w:rsidR="00BB2B8F" w:rsidRPr="0018503C">
        <w:rPr>
          <w:rFonts w:cs="Arial"/>
          <w:szCs w:val="22"/>
        </w:rPr>
        <w:t xml:space="preserve"> 1 – Sistema de Gestão da Qualidade</w:t>
      </w:r>
    </w:p>
    <w:p w:rsidR="00AB6EE7" w:rsidRDefault="00AB6EE7" w:rsidP="00BB2B8F">
      <w:pPr>
        <w:rPr>
          <w:rFonts w:cs="Arial"/>
          <w:szCs w:val="22"/>
        </w:rPr>
      </w:pPr>
    </w:p>
    <w:p w:rsidR="00AB6EE7" w:rsidRPr="0018503C" w:rsidRDefault="00AB6EE7" w:rsidP="00BB2B8F">
      <w:pPr>
        <w:rPr>
          <w:rFonts w:cs="Arial"/>
          <w:szCs w:val="22"/>
        </w:rPr>
      </w:pPr>
    </w:p>
    <w:p w:rsidR="00BB2B8F" w:rsidRPr="0018503C" w:rsidRDefault="00BB2B8F" w:rsidP="00BB2B8F">
      <w:pPr>
        <w:rPr>
          <w:rFonts w:cs="Arial"/>
          <w:szCs w:val="22"/>
        </w:rPr>
      </w:pPr>
      <w:r w:rsidRPr="0018503C">
        <w:rPr>
          <w:rFonts w:cs="Arial"/>
          <w:szCs w:val="22"/>
        </w:rPr>
        <w:br w:type="page"/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:rsidR="00BB2B8F" w:rsidRPr="0018503C" w:rsidRDefault="008066E7" w:rsidP="00334A1F">
      <w:pPr>
        <w:numPr>
          <w:ilvl w:val="1"/>
          <w:numId w:val="7"/>
        </w:numPr>
        <w:spacing w:line="360" w:lineRule="auto"/>
        <w:rPr>
          <w:rFonts w:cs="Arial"/>
          <w:szCs w:val="22"/>
        </w:rPr>
      </w:pPr>
      <w:r w:rsidRPr="0018503C">
        <w:rPr>
          <w:rFonts w:cs="Arial"/>
          <w:b/>
          <w:szCs w:val="22"/>
        </w:rPr>
        <w:lastRenderedPageBreak/>
        <w:t>-</w:t>
      </w:r>
      <w:r w:rsidR="00326BF1" w:rsidRPr="0018503C">
        <w:rPr>
          <w:rFonts w:cs="Arial"/>
          <w:b/>
          <w:szCs w:val="22"/>
        </w:rPr>
        <w:t xml:space="preserve"> </w:t>
      </w:r>
      <w:r w:rsidR="00FC4088" w:rsidRPr="0018503C">
        <w:rPr>
          <w:rFonts w:cs="Arial"/>
          <w:b/>
          <w:szCs w:val="22"/>
        </w:rPr>
        <w:t>MANUAL ESTRUTURA</w:t>
      </w:r>
      <w:r w:rsidR="00326BF1" w:rsidRPr="0018503C">
        <w:rPr>
          <w:rFonts w:cs="Arial"/>
          <w:b/>
          <w:szCs w:val="22"/>
        </w:rPr>
        <w:t xml:space="preserve"> DA DOCUMENTAÇÃO</w:t>
      </w: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8066E7" w:rsidP="00334A1F">
      <w:pPr>
        <w:numPr>
          <w:ilvl w:val="2"/>
          <w:numId w:val="7"/>
        </w:numPr>
        <w:tabs>
          <w:tab w:val="clear" w:pos="720"/>
          <w:tab w:val="left" w:pos="709"/>
        </w:tabs>
        <w:spacing w:line="360" w:lineRule="auto"/>
        <w:jc w:val="both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 xml:space="preserve">- </w:t>
      </w:r>
      <w:r w:rsidR="00BB2B8F" w:rsidRPr="0018503C">
        <w:rPr>
          <w:rFonts w:cs="Arial"/>
          <w:b/>
          <w:szCs w:val="22"/>
        </w:rPr>
        <w:t>Geral</w:t>
      </w:r>
    </w:p>
    <w:p w:rsidR="00BB2B8F" w:rsidRPr="0018503C" w:rsidRDefault="00BB2B8F" w:rsidP="00334A1F">
      <w:pPr>
        <w:tabs>
          <w:tab w:val="left" w:pos="709"/>
        </w:tabs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ind w:left="-142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O Sistema de Gestão da Qualidade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foi estruturado em níveis de documentos de forma que as informações possam ser distribuídas na quantidade</w:t>
      </w:r>
      <w:r w:rsidR="00BD14AF">
        <w:rPr>
          <w:rFonts w:cs="Arial"/>
          <w:szCs w:val="22"/>
        </w:rPr>
        <w:t xml:space="preserve"> necessária e na linguagem adequada </w:t>
      </w:r>
      <w:r w:rsidRPr="0018503C">
        <w:rPr>
          <w:rFonts w:cs="Arial"/>
          <w:szCs w:val="22"/>
        </w:rPr>
        <w:t>aos usuários, permitindo assim, maior agilidade no fluxo de informações.</w:t>
      </w:r>
    </w:p>
    <w:p w:rsidR="00BB2B8F" w:rsidRPr="0018503C" w:rsidRDefault="00BB2B8F" w:rsidP="00334A1F">
      <w:pPr>
        <w:spacing w:line="360" w:lineRule="auto"/>
        <w:ind w:left="-142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ind w:left="-142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 documentação do SGQ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inclui declarações documentadas da Política e dos Objetivos da Qualidade, um Manual da Qualidade, procedimentos documentados, documentos de planejamento e de controle, além de registros das operações realizadas.</w:t>
      </w:r>
    </w:p>
    <w:p w:rsidR="00BB2B8F" w:rsidRPr="0018503C" w:rsidRDefault="00BB2B8F" w:rsidP="00C730FC">
      <w:pPr>
        <w:spacing w:line="360" w:lineRule="auto"/>
        <w:rPr>
          <w:rFonts w:cs="Arial"/>
          <w:szCs w:val="22"/>
        </w:rPr>
      </w:pPr>
    </w:p>
    <w:p w:rsidR="00BB2B8F" w:rsidRPr="0018503C" w:rsidRDefault="005857AE" w:rsidP="00334A1F">
      <w:pPr>
        <w:spacing w:line="360" w:lineRule="auto"/>
        <w:ind w:left="-142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line id="_x0000_s1032" style="position:absolute;left:0;text-align:left;flip:x y;z-index:251655168" from="156.5pt,10.95pt" to="282.35pt,189.7pt" strokeweight=".9pt"/>
        </w:pict>
      </w:r>
      <w:r>
        <w:rPr>
          <w:rFonts w:cs="Arial"/>
          <w:noProof/>
          <w:szCs w:val="22"/>
        </w:rPr>
        <w:pict>
          <v:line id="_x0000_s1033" style="position:absolute;left:0;text-align:left;flip:y;z-index:251656192" from="16.45pt,10.95pt" to="156.5pt,191.35pt" strokeweight=".85pt"/>
        </w:pict>
      </w:r>
    </w:p>
    <w:p w:rsidR="00BB2B8F" w:rsidRPr="0018503C" w:rsidRDefault="00BB2B8F" w:rsidP="00BB2B8F">
      <w:pPr>
        <w:ind w:left="-142"/>
        <w:rPr>
          <w:rFonts w:cs="Arial"/>
          <w:szCs w:val="22"/>
        </w:rPr>
      </w:pPr>
    </w:p>
    <w:p w:rsidR="00BB2B8F" w:rsidRPr="0018503C" w:rsidRDefault="005857AE" w:rsidP="00BB2B8F">
      <w:pPr>
        <w:ind w:left="-142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ect id="_x0000_s1029" style="position:absolute;left:0;text-align:left;margin-left:263.8pt;margin-top:7.55pt;width:124pt;height:47.3pt;z-index:251652096" filled="f" stroked="f">
            <v:textbox style="mso-next-textbox:#_x0000_s1029" inset="0,0,0,0">
              <w:txbxContent>
                <w:p w:rsidR="00BB2B8F" w:rsidRPr="00A44C5C" w:rsidRDefault="00BB2B8F" w:rsidP="00BB2B8F">
                  <w:pPr>
                    <w:pStyle w:val="Bullet"/>
                    <w:numPr>
                      <w:ilvl w:val="0"/>
                      <w:numId w:val="0"/>
                    </w:num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175C6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</w:t>
                  </w:r>
                  <w:r w:rsidRPr="00A44C5C">
                    <w:rPr>
                      <w:rFonts w:ascii="Arial" w:hAnsi="Arial" w:cs="Arial"/>
                      <w:sz w:val="16"/>
                      <w:szCs w:val="16"/>
                    </w:rPr>
                    <w:t xml:space="preserve">ocumento que declara 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Política</w:t>
                  </w:r>
                  <w:r w:rsidRPr="00A44C5C">
                    <w:rPr>
                      <w:rFonts w:ascii="Arial" w:hAnsi="Arial" w:cs="Arial"/>
                      <w:sz w:val="16"/>
                      <w:szCs w:val="16"/>
                    </w:rPr>
                    <w:t xml:space="preserve"> e os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Objetivos</w:t>
                  </w:r>
                  <w:r w:rsidRPr="00A44C5C">
                    <w:rPr>
                      <w:rFonts w:ascii="Arial" w:hAnsi="Arial" w:cs="Arial"/>
                      <w:sz w:val="16"/>
                      <w:szCs w:val="16"/>
                    </w:rPr>
                    <w:t xml:space="preserve"> da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Qualidade</w:t>
                  </w:r>
                  <w:r w:rsidRPr="00A44C5C">
                    <w:rPr>
                      <w:rFonts w:ascii="Arial" w:hAnsi="Arial" w:cs="Arial"/>
                      <w:sz w:val="16"/>
                      <w:szCs w:val="16"/>
                    </w:rPr>
                    <w:t xml:space="preserve"> e descreve como está dimensionado o Sistema de Gestão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da Qualidade</w:t>
                  </w:r>
                  <w:r w:rsidRPr="00A44C5C">
                    <w:rPr>
                      <w:rFonts w:ascii="Arial" w:hAnsi="Arial" w:cs="Arial"/>
                      <w:sz w:val="16"/>
                      <w:szCs w:val="16"/>
                    </w:rPr>
                    <w:t xml:space="preserve"> da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Empresa</w:t>
                  </w:r>
                  <w:r w:rsidRPr="00A44C5C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xbxContent>
            </v:textbox>
          </v:rect>
        </w:pict>
      </w:r>
    </w:p>
    <w:p w:rsidR="00BB2B8F" w:rsidRPr="0018503C" w:rsidRDefault="00BB2B8F" w:rsidP="00BB2B8F">
      <w:pPr>
        <w:ind w:left="-142"/>
        <w:rPr>
          <w:rFonts w:cs="Arial"/>
          <w:szCs w:val="22"/>
        </w:rPr>
      </w:pPr>
    </w:p>
    <w:p w:rsidR="00BB2B8F" w:rsidRPr="0018503C" w:rsidRDefault="005857AE" w:rsidP="00BB2B8F">
      <w:pPr>
        <w:ind w:left="-142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ect id="_x0000_s1027" style="position:absolute;left:0;text-align:left;margin-left:112.25pt;margin-top:6.8pt;width:83.25pt;height:33.4pt;z-index:251650048" filled="f" stroked="f">
            <v:textbox style="mso-next-textbox:#_x0000_s1027" inset="0,0,0,0">
              <w:txbxContent>
                <w:p w:rsidR="00BB2B8F" w:rsidRPr="00D722A5" w:rsidRDefault="00BB2B8F" w:rsidP="00BB2B8F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</w:rPr>
                    <w:t>MANUAL DA QUALIDADE</w:t>
                  </w:r>
                </w:p>
              </w:txbxContent>
            </v:textbox>
          </v:rect>
        </w:pict>
      </w:r>
    </w:p>
    <w:p w:rsidR="00BB2B8F" w:rsidRPr="0018503C" w:rsidRDefault="005857AE" w:rsidP="00BB2B8F">
      <w:pPr>
        <w:ind w:left="-142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ect id="_x0000_s1028" style="position:absolute;left:0;text-align:left;margin-left:400pt;margin-top:10.6pt;width:35.25pt;height:9.75pt;z-index:251651072;mso-wrap-style:none" filled="f" stroked="f">
            <v:textbox style="mso-next-textbox:#_x0000_s1028;mso-fit-shape-to-text:t" inset="0,0,0,0">
              <w:txbxContent>
                <w:p w:rsidR="00BB2B8F" w:rsidRPr="00D722A5" w:rsidRDefault="00BB2B8F" w:rsidP="00BB2B8F">
                  <w:pPr>
                    <w:rPr>
                      <w:szCs w:val="22"/>
                    </w:rPr>
                  </w:pPr>
                  <w:r w:rsidRPr="00D722A5"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</w:rPr>
                    <w:t>1º NÍVEL</w:t>
                  </w:r>
                </w:p>
              </w:txbxContent>
            </v:textbox>
          </v:rect>
        </w:pict>
      </w:r>
    </w:p>
    <w:p w:rsidR="00BB2B8F" w:rsidRPr="0018503C" w:rsidRDefault="00BB2B8F" w:rsidP="00BB2B8F">
      <w:pPr>
        <w:ind w:left="-142"/>
        <w:rPr>
          <w:rFonts w:cs="Arial"/>
          <w:szCs w:val="22"/>
        </w:rPr>
      </w:pPr>
    </w:p>
    <w:p w:rsidR="00BB2B8F" w:rsidRPr="0018503C" w:rsidRDefault="005857AE" w:rsidP="00BB2B8F">
      <w:pPr>
        <w:ind w:left="-142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line id="_x0000_s1034" style="position:absolute;left:0;text-align:left;z-index:251657216" from="97.55pt,.3pt" to="442.2pt,.35pt" strokecolor="#11045c" strokeweight="2.25pt"/>
        </w:pict>
      </w:r>
      <w:r>
        <w:rPr>
          <w:rFonts w:cs="Arial"/>
          <w:noProof/>
          <w:szCs w:val="22"/>
        </w:rPr>
        <w:pict>
          <v:rect id="_x0000_s1038" style="position:absolute;left:0;text-align:left;margin-left:263.8pt;margin-top:5.35pt;width:118.8pt;height:37.45pt;z-index:251661312" filled="f" stroked="f">
            <v:textbox style="mso-next-textbox:#_x0000_s1038" inset="0,0,0,0">
              <w:txbxContent>
                <w:p w:rsidR="00BB2B8F" w:rsidRPr="00A44C5C" w:rsidRDefault="00BB2B8F" w:rsidP="00BB2B8F">
                  <w:pPr>
                    <w:pStyle w:val="Bullet"/>
                    <w:numPr>
                      <w:ilvl w:val="0"/>
                      <w:numId w:val="0"/>
                    </w:num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44C5C">
                    <w:rPr>
                      <w:rFonts w:ascii="Arial" w:hAnsi="Arial" w:cs="Arial"/>
                      <w:sz w:val="16"/>
                      <w:szCs w:val="16"/>
                    </w:rPr>
                    <w:t xml:space="preserve">Documentos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que tratam os requisitos do Sistema de Gestão e Plano da Qualidade (quando solicitado pelo Cliente).</w:t>
                  </w:r>
                </w:p>
              </w:txbxContent>
            </v:textbox>
          </v:rect>
        </w:pict>
      </w:r>
    </w:p>
    <w:p w:rsidR="00BB2B8F" w:rsidRPr="0018503C" w:rsidRDefault="005857AE" w:rsidP="00BB2B8F">
      <w:pPr>
        <w:ind w:left="-142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ect id="_x0000_s1037" style="position:absolute;left:0;text-align:left;margin-left:78.35pt;margin-top:10pt;width:147pt;height:14.75pt;z-index:251660288" filled="f" stroked="f">
            <v:textbox style="mso-next-textbox:#_x0000_s1037" inset="0,0,0,0">
              <w:txbxContent>
                <w:p w:rsidR="00BB2B8F" w:rsidRPr="00D722A5" w:rsidRDefault="00BB2B8F" w:rsidP="00BB2B8F">
                  <w:pPr>
                    <w:rPr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</w:rPr>
                    <w:t>PROCEDIMENTOS DA QUALIDADE</w:t>
                  </w:r>
                </w:p>
              </w:txbxContent>
            </v:textbox>
          </v:rect>
        </w:pict>
      </w:r>
    </w:p>
    <w:p w:rsidR="00BB2B8F" w:rsidRPr="0018503C" w:rsidRDefault="005857AE" w:rsidP="00BB2B8F">
      <w:pPr>
        <w:ind w:left="-142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ect id="_x0000_s1030" style="position:absolute;left:0;text-align:left;margin-left:399.05pt;margin-top:10.25pt;width:35.25pt;height:9.75pt;z-index:251653120;mso-wrap-style:none" filled="f" stroked="f">
            <v:textbox style="mso-next-textbox:#_x0000_s1030;mso-fit-shape-to-text:t" inset="0,0,0,0">
              <w:txbxContent>
                <w:p w:rsidR="00BB2B8F" w:rsidRPr="00D722A5" w:rsidRDefault="00BB2B8F" w:rsidP="00BB2B8F">
                  <w:pPr>
                    <w:rPr>
                      <w:szCs w:val="22"/>
                    </w:rPr>
                  </w:pPr>
                  <w:r w:rsidRPr="00D722A5"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</w:rPr>
                    <w:t>2º NÍVEL</w:t>
                  </w:r>
                </w:p>
              </w:txbxContent>
            </v:textbox>
          </v:rect>
        </w:pict>
      </w:r>
    </w:p>
    <w:p w:rsidR="00BB2B8F" w:rsidRPr="0018503C" w:rsidRDefault="005857AE" w:rsidP="00BB2B8F">
      <w:pPr>
        <w:ind w:left="-142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line id="_x0000_s1035" style="position:absolute;left:0;text-align:left;z-index:251658240" from="56.35pt,10.35pt" to="436.2pt,10.4pt" strokecolor="#3b9345" strokeweight="2.25pt"/>
        </w:pict>
      </w:r>
    </w:p>
    <w:p w:rsidR="00BB2B8F" w:rsidRPr="0018503C" w:rsidRDefault="00BB2B8F" w:rsidP="00BB2B8F">
      <w:pPr>
        <w:ind w:left="-142"/>
        <w:rPr>
          <w:rFonts w:cs="Arial"/>
          <w:szCs w:val="22"/>
        </w:rPr>
      </w:pPr>
    </w:p>
    <w:p w:rsidR="00BB2B8F" w:rsidRPr="0018503C" w:rsidRDefault="005857AE" w:rsidP="00BB2B8F">
      <w:pPr>
        <w:ind w:left="-142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ect id="_x0000_s1039" style="position:absolute;left:0;text-align:left;margin-left:282.35pt;margin-top:6.6pt;width:92.15pt;height:31.35pt;z-index:251662336" filled="f" stroked="f">
            <v:textbox style="mso-next-textbox:#_x0000_s1039" inset="0,0,0,0">
              <w:txbxContent>
                <w:p w:rsidR="00BB2B8F" w:rsidRPr="009649F4" w:rsidRDefault="00BB2B8F" w:rsidP="00BB2B8F">
                  <w:pPr>
                    <w:pStyle w:val="Bullet"/>
                    <w:numPr>
                      <w:ilvl w:val="0"/>
                      <w:numId w:val="0"/>
                    </w:num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</w:t>
                  </w:r>
                  <w:r w:rsidRPr="009649F4">
                    <w:rPr>
                      <w:rFonts w:ascii="Arial" w:hAnsi="Arial" w:cs="Arial"/>
                      <w:sz w:val="16"/>
                      <w:szCs w:val="16"/>
                    </w:rPr>
                    <w:t>vidências objetivas de atividades realizadas ou resultados obtidos.</w:t>
                  </w:r>
                </w:p>
              </w:txbxContent>
            </v:textbox>
          </v:rect>
        </w:pict>
      </w:r>
      <w:r>
        <w:rPr>
          <w:rFonts w:cs="Arial"/>
          <w:noProof/>
          <w:szCs w:val="22"/>
        </w:rPr>
        <w:pict>
          <v:rect id="_x0000_s1042" style="position:absolute;left:0;text-align:left;margin-left:87.3pt;margin-top:.85pt;width:117.6pt;height:9.75pt;z-index:251665408;mso-wrap-style:none" filled="f" stroked="f">
            <v:textbox style="mso-next-textbox:#_x0000_s1042;mso-fit-shape-to-text:t" inset="0,0,0,0">
              <w:txbxContent>
                <w:p w:rsidR="00BB2B8F" w:rsidRPr="00D722A5" w:rsidRDefault="00BB2B8F" w:rsidP="00BB2B8F">
                  <w:pPr>
                    <w:rPr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</w:rPr>
                    <w:t>REGISTROS DA QUALIDADE</w:t>
                  </w:r>
                </w:p>
              </w:txbxContent>
            </v:textbox>
          </v:rect>
        </w:pict>
      </w:r>
    </w:p>
    <w:p w:rsidR="00BB2B8F" w:rsidRPr="0018503C" w:rsidRDefault="00BB2B8F" w:rsidP="00BB2B8F">
      <w:pPr>
        <w:ind w:left="-142"/>
        <w:rPr>
          <w:rFonts w:cs="Arial"/>
          <w:szCs w:val="22"/>
        </w:rPr>
      </w:pPr>
    </w:p>
    <w:p w:rsidR="00BB2B8F" w:rsidRPr="0018503C" w:rsidRDefault="005857AE" w:rsidP="00BB2B8F">
      <w:pPr>
        <w:ind w:left="-142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ect id="_x0000_s1031" style="position:absolute;left:0;text-align:left;margin-left:400.65pt;margin-top:2.9pt;width:35.55pt;height:9.75pt;z-index:251654144;mso-wrap-style:none" filled="f" stroked="f">
            <v:textbox style="mso-next-textbox:#_x0000_s1031;mso-fit-shape-to-text:t" inset="0,0,0,0">
              <w:txbxContent>
                <w:p w:rsidR="00BB2B8F" w:rsidRPr="00D722A5" w:rsidRDefault="00BB2B8F" w:rsidP="00BB2B8F">
                  <w:pPr>
                    <w:rPr>
                      <w:szCs w:val="22"/>
                    </w:rPr>
                  </w:pPr>
                  <w:r w:rsidRPr="00D722A5"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</w:rPr>
                    <w:t>3° NÍVEL</w:t>
                  </w:r>
                </w:p>
              </w:txbxContent>
            </v:textbox>
          </v:rect>
        </w:pict>
      </w:r>
    </w:p>
    <w:p w:rsidR="00BB2B8F" w:rsidRPr="0018503C" w:rsidRDefault="005857AE" w:rsidP="00BB2B8F">
      <w:pPr>
        <w:ind w:left="-142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line id="_x0000_s1036" style="position:absolute;left:0;text-align:left;z-index:251659264" from="16.45pt,1.65pt" to="435.25pt,1.7pt" strokecolor="#f30" strokeweight="2.25pt"/>
        </w:pict>
      </w:r>
    </w:p>
    <w:p w:rsidR="00BB2B8F" w:rsidRPr="0018503C" w:rsidRDefault="00BB2B8F" w:rsidP="00BB2B8F">
      <w:pPr>
        <w:ind w:left="-142"/>
        <w:rPr>
          <w:rFonts w:cs="Arial"/>
          <w:szCs w:val="22"/>
        </w:rPr>
      </w:pPr>
      <w:bookmarkStart w:id="38" w:name="_Toc206910071"/>
    </w:p>
    <w:p w:rsidR="00BB2B8F" w:rsidRPr="0018503C" w:rsidRDefault="008066E7" w:rsidP="00334A1F">
      <w:pPr>
        <w:spacing w:line="360" w:lineRule="auto"/>
        <w:ind w:left="-142"/>
        <w:rPr>
          <w:rFonts w:cs="Arial"/>
          <w:b/>
          <w:i/>
          <w:szCs w:val="22"/>
        </w:rPr>
      </w:pPr>
      <w:r w:rsidRPr="0018503C">
        <w:rPr>
          <w:rFonts w:cs="Arial"/>
          <w:b/>
          <w:szCs w:val="22"/>
        </w:rPr>
        <w:t>Figura 2 -</w:t>
      </w:r>
      <w:r w:rsidR="00BB2B8F" w:rsidRPr="0018503C">
        <w:rPr>
          <w:rFonts w:cs="Arial"/>
          <w:b/>
          <w:szCs w:val="22"/>
        </w:rPr>
        <w:t xml:space="preserve"> Estrutura de Documentação da </w:t>
      </w:r>
      <w:r w:rsidR="00BB2B8F" w:rsidRPr="0018503C">
        <w:rPr>
          <w:rFonts w:cs="Arial"/>
          <w:b/>
          <w:i/>
          <w:szCs w:val="22"/>
        </w:rPr>
        <w:t>INTERCLEARANCE</w:t>
      </w:r>
    </w:p>
    <w:p w:rsidR="00BB2B8F" w:rsidRPr="0018503C" w:rsidRDefault="00BB2B8F" w:rsidP="00334A1F">
      <w:pPr>
        <w:tabs>
          <w:tab w:val="left" w:pos="709"/>
        </w:tabs>
        <w:spacing w:line="360" w:lineRule="auto"/>
        <w:jc w:val="both"/>
        <w:rPr>
          <w:rFonts w:cs="Arial"/>
          <w:b/>
          <w:szCs w:val="22"/>
        </w:rPr>
      </w:pPr>
    </w:p>
    <w:p w:rsidR="00BB2B8F" w:rsidRPr="0018503C" w:rsidRDefault="008066E7" w:rsidP="00334A1F">
      <w:pPr>
        <w:tabs>
          <w:tab w:val="left" w:pos="709"/>
        </w:tabs>
        <w:spacing w:line="360" w:lineRule="auto"/>
        <w:jc w:val="both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 xml:space="preserve">4.2.2 - </w:t>
      </w:r>
      <w:r w:rsidR="00BB2B8F" w:rsidRPr="0018503C">
        <w:rPr>
          <w:rFonts w:cs="Arial"/>
          <w:b/>
          <w:szCs w:val="22"/>
        </w:rPr>
        <w:t>Manual da Qualidade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numPr>
          <w:ilvl w:val="0"/>
          <w:numId w:val="6"/>
        </w:numPr>
        <w:tabs>
          <w:tab w:val="clear" w:pos="927"/>
          <w:tab w:val="num" w:pos="480"/>
        </w:tabs>
        <w:spacing w:line="360" w:lineRule="auto"/>
        <w:ind w:hanging="927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Escopo do SGQ, detalhes e justificativas de exclusões com referência à Norma;</w:t>
      </w:r>
    </w:p>
    <w:p w:rsidR="00BB2B8F" w:rsidRPr="0018503C" w:rsidRDefault="00BB2B8F" w:rsidP="00334A1F">
      <w:pPr>
        <w:numPr>
          <w:ilvl w:val="0"/>
          <w:numId w:val="6"/>
        </w:numPr>
        <w:tabs>
          <w:tab w:val="clear" w:pos="927"/>
          <w:tab w:val="num" w:pos="480"/>
        </w:tabs>
        <w:spacing w:line="360" w:lineRule="auto"/>
        <w:ind w:hanging="927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Referências a procedimentos do SGQ;</w:t>
      </w:r>
    </w:p>
    <w:p w:rsidR="00BB2B8F" w:rsidRPr="0018503C" w:rsidRDefault="00BB2B8F" w:rsidP="00334A1F">
      <w:pPr>
        <w:numPr>
          <w:ilvl w:val="0"/>
          <w:numId w:val="6"/>
        </w:numPr>
        <w:tabs>
          <w:tab w:val="clear" w:pos="927"/>
          <w:tab w:val="num" w:pos="480"/>
        </w:tabs>
        <w:spacing w:line="360" w:lineRule="auto"/>
        <w:ind w:hanging="927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Descrição da interação dos processos do SGQ (</w:t>
      </w:r>
      <w:r w:rsidR="00481D75" w:rsidRPr="00481D75">
        <w:rPr>
          <w:rFonts w:cs="Arial"/>
          <w:szCs w:val="22"/>
        </w:rPr>
        <w:t>ver Figura 1</w:t>
      </w:r>
      <w:r w:rsidRPr="0018503C">
        <w:rPr>
          <w:rFonts w:cs="Arial"/>
          <w:szCs w:val="22"/>
        </w:rPr>
        <w:t>).</w:t>
      </w:r>
    </w:p>
    <w:p w:rsidR="00334A1F" w:rsidRDefault="00334A1F" w:rsidP="00BB2B8F">
      <w:pPr>
        <w:tabs>
          <w:tab w:val="left" w:pos="709"/>
        </w:tabs>
        <w:jc w:val="both"/>
        <w:rPr>
          <w:rFonts w:cs="Arial"/>
          <w:szCs w:val="22"/>
        </w:rPr>
      </w:pPr>
    </w:p>
    <w:p w:rsidR="00334A1F" w:rsidRPr="0018503C" w:rsidRDefault="00334A1F" w:rsidP="00BB2B8F">
      <w:pPr>
        <w:tabs>
          <w:tab w:val="left" w:pos="709"/>
        </w:tabs>
        <w:jc w:val="both"/>
        <w:rPr>
          <w:rFonts w:cs="Arial"/>
          <w:szCs w:val="22"/>
        </w:rPr>
      </w:pPr>
    </w:p>
    <w:p w:rsidR="00BB2B8F" w:rsidRPr="0018503C" w:rsidRDefault="00BB2B8F" w:rsidP="00334A1F">
      <w:pPr>
        <w:tabs>
          <w:tab w:val="left" w:pos="709"/>
        </w:tabs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tabs>
          <w:tab w:val="left" w:pos="709"/>
        </w:tabs>
        <w:spacing w:line="360" w:lineRule="auto"/>
        <w:jc w:val="both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lastRenderedPageBreak/>
        <w:t>4.2.3</w:t>
      </w:r>
      <w:r w:rsidR="008066E7" w:rsidRPr="0018503C">
        <w:rPr>
          <w:rFonts w:cs="Arial"/>
          <w:b/>
          <w:szCs w:val="22"/>
        </w:rPr>
        <w:t xml:space="preserve"> -</w:t>
      </w:r>
      <w:r w:rsidRPr="0018503C">
        <w:rPr>
          <w:rFonts w:cs="Arial"/>
          <w:b/>
          <w:szCs w:val="22"/>
        </w:rPr>
        <w:tab/>
        <w:t>Controle de Documentos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Os documentos relacionados ao SGQ são controlados de forma que: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numPr>
          <w:ilvl w:val="0"/>
          <w:numId w:val="5"/>
        </w:num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Sejam analisados e aprovados quanto à sua adequação, antes de sua emissão e/ou revisão;</w:t>
      </w:r>
    </w:p>
    <w:p w:rsidR="00BB2B8F" w:rsidRPr="0018503C" w:rsidRDefault="00BB2B8F" w:rsidP="00334A1F">
      <w:pPr>
        <w:numPr>
          <w:ilvl w:val="0"/>
          <w:numId w:val="5"/>
        </w:num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Tenham suas revisões perfeitamente identificadas;</w:t>
      </w:r>
    </w:p>
    <w:p w:rsidR="00BB2B8F" w:rsidRPr="0018503C" w:rsidRDefault="00BB2B8F" w:rsidP="00334A1F">
      <w:pPr>
        <w:numPr>
          <w:ilvl w:val="0"/>
          <w:numId w:val="5"/>
        </w:num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Suas versões atualizadas estejam disponíveis nos locais de uso;</w:t>
      </w:r>
    </w:p>
    <w:p w:rsidR="00BB2B8F" w:rsidRPr="0018503C" w:rsidRDefault="00BB2B8F" w:rsidP="00334A1F">
      <w:pPr>
        <w:numPr>
          <w:ilvl w:val="0"/>
          <w:numId w:val="5"/>
        </w:num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Permaneçam legíveis e prontamente identificáveis;</w:t>
      </w:r>
    </w:p>
    <w:p w:rsidR="00BB2B8F" w:rsidRPr="0018503C" w:rsidRDefault="00BB2B8F" w:rsidP="00334A1F">
      <w:pPr>
        <w:numPr>
          <w:ilvl w:val="0"/>
          <w:numId w:val="5"/>
        </w:num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Documentos externos sejam identificados e tenham sua distribuição controlada;</w:t>
      </w:r>
    </w:p>
    <w:p w:rsidR="00BB2B8F" w:rsidRPr="0018503C" w:rsidRDefault="00BB2B8F" w:rsidP="00334A1F">
      <w:pPr>
        <w:numPr>
          <w:ilvl w:val="0"/>
          <w:numId w:val="5"/>
        </w:num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Evitar o uso não intencional de documentos obsoletos.</w:t>
      </w:r>
    </w:p>
    <w:p w:rsidR="00BB2B8F" w:rsidRPr="0018503C" w:rsidRDefault="00BB2B8F" w:rsidP="00334A1F">
      <w:pPr>
        <w:framePr w:w="7153" w:h="661" w:hRule="exact" w:hSpace="180" w:wrap="around" w:vAnchor="text" w:hAnchor="page" w:x="2166" w:y="195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spacing w:line="360" w:lineRule="auto"/>
        <w:rPr>
          <w:rFonts w:cs="Arial"/>
          <w:szCs w:val="22"/>
        </w:rPr>
      </w:pPr>
      <w:r w:rsidRPr="008861A0">
        <w:rPr>
          <w:rFonts w:cs="Arial"/>
          <w:szCs w:val="22"/>
        </w:rPr>
        <w:t xml:space="preserve">Ref.: PSGQ-001 – Controle de Documentos, Dados e </w:t>
      </w:r>
      <w:r w:rsidR="00481D75" w:rsidRPr="008861A0">
        <w:rPr>
          <w:rFonts w:cs="Arial"/>
          <w:szCs w:val="22"/>
        </w:rPr>
        <w:t>Registros.</w:t>
      </w:r>
    </w:p>
    <w:p w:rsidR="00BB2B8F" w:rsidRPr="0018503C" w:rsidRDefault="00BB2B8F" w:rsidP="00334A1F">
      <w:pPr>
        <w:tabs>
          <w:tab w:val="left" w:pos="709"/>
        </w:tabs>
        <w:spacing w:line="360" w:lineRule="auto"/>
        <w:jc w:val="both"/>
        <w:rPr>
          <w:rFonts w:cs="Arial"/>
          <w:b/>
          <w:szCs w:val="22"/>
        </w:rPr>
      </w:pPr>
    </w:p>
    <w:p w:rsidR="00BB2B8F" w:rsidRPr="0018503C" w:rsidRDefault="00BB2B8F" w:rsidP="00334A1F">
      <w:pPr>
        <w:tabs>
          <w:tab w:val="left" w:pos="709"/>
        </w:tabs>
        <w:spacing w:line="360" w:lineRule="auto"/>
        <w:jc w:val="both"/>
        <w:rPr>
          <w:rFonts w:cs="Arial"/>
          <w:b/>
          <w:szCs w:val="22"/>
        </w:rPr>
      </w:pPr>
    </w:p>
    <w:p w:rsidR="00BB2B8F" w:rsidRPr="0018503C" w:rsidRDefault="00BB2B8F" w:rsidP="00334A1F">
      <w:pPr>
        <w:tabs>
          <w:tab w:val="left" w:pos="709"/>
        </w:tabs>
        <w:spacing w:line="360" w:lineRule="auto"/>
        <w:jc w:val="both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>4.2.4</w:t>
      </w:r>
      <w:r w:rsidR="008066E7" w:rsidRPr="0018503C">
        <w:rPr>
          <w:rFonts w:cs="Arial"/>
          <w:b/>
          <w:szCs w:val="22"/>
        </w:rPr>
        <w:t xml:space="preserve"> - </w:t>
      </w:r>
      <w:r w:rsidRPr="0018503C">
        <w:rPr>
          <w:rFonts w:cs="Arial"/>
          <w:b/>
          <w:szCs w:val="22"/>
        </w:rPr>
        <w:t xml:space="preserve">Controle de Registros </w:t>
      </w:r>
    </w:p>
    <w:p w:rsidR="00BB2B8F" w:rsidRPr="0018503C" w:rsidRDefault="00BB2B8F" w:rsidP="00334A1F">
      <w:pPr>
        <w:tabs>
          <w:tab w:val="left" w:pos="709"/>
        </w:tabs>
        <w:spacing w:line="360" w:lineRule="auto"/>
        <w:jc w:val="both"/>
        <w:rPr>
          <w:rFonts w:cs="Arial"/>
          <w:b/>
          <w:szCs w:val="22"/>
        </w:rPr>
      </w:pP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 comprovação da Qualidade dos Serviços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pode ser feita através de consultas aos Registros da Qualidade, conforme estabelecido no procedimento </w:t>
      </w:r>
      <w:r w:rsidRPr="008861A0">
        <w:rPr>
          <w:rFonts w:cs="Arial"/>
          <w:color w:val="000000"/>
          <w:szCs w:val="22"/>
        </w:rPr>
        <w:t>PSGQ-</w:t>
      </w:r>
      <w:r w:rsidRPr="0018503C">
        <w:rPr>
          <w:rFonts w:cs="Arial"/>
          <w:color w:val="000000"/>
          <w:szCs w:val="22"/>
        </w:rPr>
        <w:t xml:space="preserve">001 </w:t>
      </w:r>
      <w:r w:rsidRPr="0018503C">
        <w:rPr>
          <w:rFonts w:cs="Arial"/>
          <w:szCs w:val="22"/>
        </w:rPr>
        <w:t>– Controle de Documentos, Dados e Registros. Nele é possível identificar os registros que são importantes, como eles estão armazenados, como é possível recuperá-los (se necessário), qual o nível de proteçã</w:t>
      </w:r>
      <w:r w:rsidR="009B2588" w:rsidRPr="0018503C">
        <w:rPr>
          <w:rFonts w:cs="Arial"/>
          <w:szCs w:val="22"/>
        </w:rPr>
        <w:t>o ao acesso que eles têm ao documento,</w:t>
      </w:r>
      <w:r w:rsidRPr="0018503C">
        <w:rPr>
          <w:rFonts w:cs="Arial"/>
          <w:szCs w:val="22"/>
        </w:rPr>
        <w:t xml:space="preserve"> tempo</w:t>
      </w:r>
      <w:r w:rsidR="009B2588" w:rsidRPr="0018503C">
        <w:rPr>
          <w:rFonts w:cs="Arial"/>
          <w:szCs w:val="22"/>
        </w:rPr>
        <w:t xml:space="preserve"> que</w:t>
      </w:r>
      <w:r w:rsidRPr="0018503C">
        <w:rPr>
          <w:rFonts w:cs="Arial"/>
          <w:szCs w:val="22"/>
        </w:rPr>
        <w:t xml:space="preserve"> ficarão retidos para eventuais consultas e qual a disposição final após este período de retenção.</w:t>
      </w:r>
    </w:p>
    <w:p w:rsidR="00BB2B8F" w:rsidRPr="0018503C" w:rsidRDefault="00BB2B8F" w:rsidP="00334A1F">
      <w:pPr>
        <w:tabs>
          <w:tab w:val="left" w:pos="709"/>
        </w:tabs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estabelece um controle dos registros do SGQ, que evidenciam o cumprimento de seus requisitos, de forma a mantê-los identificados, legíveis, rastreáveis e recuperáveis.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framePr w:w="7153" w:h="661" w:hRule="exact" w:hSpace="180" w:wrap="around" w:vAnchor="text" w:hAnchor="page" w:x="2166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Ref.: </w:t>
      </w:r>
      <w:r w:rsidRPr="008861A0">
        <w:rPr>
          <w:rFonts w:cs="Arial"/>
          <w:szCs w:val="22"/>
        </w:rPr>
        <w:t xml:space="preserve">PSGQ-001 – Controle de Documentos, Dados e </w:t>
      </w:r>
      <w:r w:rsidR="00481D75" w:rsidRPr="008861A0">
        <w:rPr>
          <w:rFonts w:cs="Arial"/>
          <w:szCs w:val="22"/>
        </w:rPr>
        <w:t>Registros.</w:t>
      </w:r>
    </w:p>
    <w:p w:rsidR="00BB2B8F" w:rsidRDefault="00BB2B8F" w:rsidP="00334A1F">
      <w:pPr>
        <w:spacing w:line="360" w:lineRule="auto"/>
        <w:rPr>
          <w:rFonts w:cs="Arial"/>
          <w:szCs w:val="22"/>
        </w:rPr>
      </w:pPr>
    </w:p>
    <w:p w:rsidR="00C730FC" w:rsidRPr="0018503C" w:rsidRDefault="00C730FC" w:rsidP="00334A1F">
      <w:pPr>
        <w:spacing w:line="360" w:lineRule="auto"/>
        <w:rPr>
          <w:rFonts w:cs="Arial"/>
          <w:szCs w:val="22"/>
        </w:rPr>
      </w:pPr>
    </w:p>
    <w:p w:rsidR="00D34439" w:rsidRDefault="00D34439" w:rsidP="00BB2B8F">
      <w:pPr>
        <w:rPr>
          <w:rFonts w:cs="Arial"/>
          <w:szCs w:val="22"/>
        </w:rPr>
      </w:pPr>
    </w:p>
    <w:p w:rsidR="00334A1F" w:rsidRPr="0018503C" w:rsidRDefault="00334A1F" w:rsidP="00BB2B8F">
      <w:pPr>
        <w:rPr>
          <w:rFonts w:cs="Arial"/>
          <w:szCs w:val="22"/>
        </w:rPr>
      </w:pPr>
    </w:p>
    <w:bookmarkEnd w:id="38"/>
    <w:p w:rsidR="00481D75" w:rsidRDefault="00481D75" w:rsidP="00334A1F">
      <w:pPr>
        <w:spacing w:line="360" w:lineRule="auto"/>
        <w:rPr>
          <w:rFonts w:cs="Arial"/>
          <w:b/>
          <w:szCs w:val="22"/>
        </w:rPr>
      </w:pPr>
    </w:p>
    <w:p w:rsidR="00BB2B8F" w:rsidRPr="0018503C" w:rsidRDefault="00D34439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b/>
          <w:szCs w:val="22"/>
        </w:rPr>
        <w:t>5 – RESPONSABILIDADE DA DIREÇÃO</w:t>
      </w: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b/>
          <w:szCs w:val="22"/>
        </w:rPr>
      </w:pPr>
      <w:bookmarkStart w:id="39" w:name="_Toc515083994"/>
      <w:bookmarkStart w:id="40" w:name="_Toc515085771"/>
      <w:bookmarkStart w:id="41" w:name="_Toc515086986"/>
      <w:bookmarkStart w:id="42" w:name="_Toc517594208"/>
      <w:bookmarkStart w:id="43" w:name="_Toc520609980"/>
      <w:bookmarkStart w:id="44" w:name="_Toc520610329"/>
      <w:bookmarkStart w:id="45" w:name="_Toc520720741"/>
      <w:bookmarkStart w:id="46" w:name="_Toc520720994"/>
      <w:bookmarkStart w:id="47" w:name="_Toc529936695"/>
      <w:bookmarkStart w:id="48" w:name="_Toc529936795"/>
      <w:bookmarkStart w:id="49" w:name="_Toc529936875"/>
      <w:bookmarkStart w:id="50" w:name="_Toc15986410"/>
      <w:bookmarkStart w:id="51" w:name="_Toc16579620"/>
      <w:bookmarkStart w:id="52" w:name="_Toc26003833"/>
      <w:bookmarkStart w:id="53" w:name="_Toc34623903"/>
      <w:bookmarkStart w:id="54" w:name="_Toc44919922"/>
      <w:bookmarkStart w:id="55" w:name="_Toc52440190"/>
      <w:bookmarkStart w:id="56" w:name="_Toc52552472"/>
      <w:bookmarkStart w:id="57" w:name="_Toc52552686"/>
      <w:bookmarkStart w:id="58" w:name="_Toc52941485"/>
      <w:bookmarkStart w:id="59" w:name="_Toc183257096"/>
      <w:bookmarkStart w:id="60" w:name="_Toc206910074"/>
      <w:r w:rsidRPr="0018503C">
        <w:rPr>
          <w:rFonts w:cs="Arial"/>
          <w:b/>
          <w:szCs w:val="22"/>
        </w:rPr>
        <w:t>5.1 - COMPROMETIMENTO DA DIREÇÃO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BB2B8F" w:rsidRPr="0018503C" w:rsidRDefault="00BB2B8F" w:rsidP="00334A1F">
      <w:pPr>
        <w:spacing w:line="360" w:lineRule="auto"/>
        <w:rPr>
          <w:rFonts w:cs="Arial"/>
          <w:b/>
          <w:szCs w:val="22"/>
        </w:rPr>
      </w:pPr>
    </w:p>
    <w:p w:rsidR="00BB2B8F" w:rsidRDefault="00FC4088" w:rsidP="00334A1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 Alta Direção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b/>
          <w:szCs w:val="22"/>
        </w:rPr>
        <w:t xml:space="preserve"> é</w:t>
      </w:r>
      <w:r w:rsidRPr="0018503C">
        <w:rPr>
          <w:rFonts w:cs="Arial"/>
          <w:szCs w:val="22"/>
        </w:rPr>
        <w:t xml:space="preserve"> representada pelo </w:t>
      </w:r>
      <w:r w:rsidR="008E2C38" w:rsidRPr="0018503C">
        <w:rPr>
          <w:rFonts w:cs="Arial"/>
          <w:szCs w:val="22"/>
        </w:rPr>
        <w:t xml:space="preserve">Representante da Direção </w:t>
      </w:r>
      <w:r w:rsidR="00BB2B8F" w:rsidRPr="0018503C">
        <w:rPr>
          <w:rFonts w:cs="Arial"/>
          <w:szCs w:val="22"/>
        </w:rPr>
        <w:t>e está comprometida com a implementação e a melhoria contínua do Sistema de Gestão da Qualidade através de:</w:t>
      </w:r>
    </w:p>
    <w:p w:rsidR="00481D75" w:rsidRPr="0018503C" w:rsidRDefault="00481D75" w:rsidP="00334A1F">
      <w:pPr>
        <w:spacing w:line="360" w:lineRule="auto"/>
        <w:jc w:val="both"/>
        <w:rPr>
          <w:rFonts w:cs="Arial"/>
          <w:szCs w:val="22"/>
        </w:rPr>
      </w:pPr>
    </w:p>
    <w:p w:rsidR="008E2C38" w:rsidRPr="00DF0AA3" w:rsidRDefault="00BB2B8F" w:rsidP="00334A1F">
      <w:pPr>
        <w:numPr>
          <w:ilvl w:val="0"/>
          <w:numId w:val="8"/>
        </w:numPr>
        <w:tabs>
          <w:tab w:val="clear" w:pos="570"/>
        </w:tabs>
        <w:spacing w:line="360" w:lineRule="auto"/>
        <w:ind w:left="993" w:hanging="567"/>
        <w:jc w:val="both"/>
        <w:rPr>
          <w:rFonts w:cs="Arial"/>
          <w:szCs w:val="22"/>
        </w:rPr>
      </w:pPr>
      <w:r w:rsidRPr="00DF0AA3">
        <w:rPr>
          <w:rFonts w:cs="Arial"/>
          <w:szCs w:val="22"/>
        </w:rPr>
        <w:t xml:space="preserve">Comunicação a toda empresa da importância do atendimento aos requisitos legais e do cliente aplicáveis (ver 5.5.3) </w:t>
      </w:r>
    </w:p>
    <w:p w:rsidR="00BB2B8F" w:rsidRPr="00DF0AA3" w:rsidRDefault="00BB2B8F" w:rsidP="00334A1F">
      <w:pPr>
        <w:numPr>
          <w:ilvl w:val="0"/>
          <w:numId w:val="8"/>
        </w:numPr>
        <w:tabs>
          <w:tab w:val="clear" w:pos="570"/>
        </w:tabs>
        <w:spacing w:line="360" w:lineRule="auto"/>
        <w:ind w:left="993" w:hanging="567"/>
        <w:jc w:val="both"/>
        <w:rPr>
          <w:rFonts w:cs="Arial"/>
          <w:szCs w:val="22"/>
        </w:rPr>
      </w:pPr>
      <w:r w:rsidRPr="00DF0AA3">
        <w:rPr>
          <w:rFonts w:cs="Arial"/>
          <w:szCs w:val="22"/>
        </w:rPr>
        <w:t>Definição de uma política da qualidade (ver 5.3)</w:t>
      </w:r>
    </w:p>
    <w:p w:rsidR="00BB2B8F" w:rsidRPr="00096075" w:rsidRDefault="00BB2B8F" w:rsidP="00334A1F">
      <w:pPr>
        <w:numPr>
          <w:ilvl w:val="0"/>
          <w:numId w:val="8"/>
        </w:numPr>
        <w:tabs>
          <w:tab w:val="clear" w:pos="570"/>
        </w:tabs>
        <w:spacing w:line="360" w:lineRule="auto"/>
        <w:ind w:left="993" w:hanging="567"/>
        <w:jc w:val="both"/>
        <w:rPr>
          <w:rFonts w:cs="Arial"/>
          <w:szCs w:val="22"/>
        </w:rPr>
      </w:pPr>
      <w:r w:rsidRPr="00096075">
        <w:rPr>
          <w:rFonts w:cs="Arial"/>
          <w:szCs w:val="22"/>
        </w:rPr>
        <w:t>Definição de objetivos e metas para a qualidade (ver 5.4.1);</w:t>
      </w:r>
    </w:p>
    <w:p w:rsidR="00BB2B8F" w:rsidRPr="00096075" w:rsidRDefault="00BB2B8F" w:rsidP="00334A1F">
      <w:pPr>
        <w:numPr>
          <w:ilvl w:val="0"/>
          <w:numId w:val="8"/>
        </w:numPr>
        <w:tabs>
          <w:tab w:val="clear" w:pos="570"/>
        </w:tabs>
        <w:spacing w:line="360" w:lineRule="auto"/>
        <w:ind w:left="993" w:right="-1560" w:hanging="567"/>
        <w:jc w:val="both"/>
        <w:rPr>
          <w:rFonts w:cs="Arial"/>
          <w:szCs w:val="22"/>
        </w:rPr>
      </w:pPr>
      <w:r w:rsidRPr="00096075">
        <w:rPr>
          <w:rFonts w:cs="Arial"/>
          <w:szCs w:val="22"/>
        </w:rPr>
        <w:t>Condução das análises críticas (ver 5.6);</w:t>
      </w:r>
    </w:p>
    <w:p w:rsidR="00BB2B8F" w:rsidRPr="00213EA9" w:rsidRDefault="00BB2B8F" w:rsidP="00334A1F">
      <w:pPr>
        <w:numPr>
          <w:ilvl w:val="0"/>
          <w:numId w:val="8"/>
        </w:numPr>
        <w:tabs>
          <w:tab w:val="clear" w:pos="570"/>
        </w:tabs>
        <w:spacing w:line="360" w:lineRule="auto"/>
        <w:ind w:left="993" w:right="-1560" w:hanging="567"/>
        <w:jc w:val="both"/>
        <w:rPr>
          <w:rFonts w:cs="Arial"/>
          <w:szCs w:val="22"/>
        </w:rPr>
      </w:pPr>
      <w:r w:rsidRPr="00213EA9">
        <w:rPr>
          <w:rFonts w:cs="Arial"/>
          <w:szCs w:val="22"/>
        </w:rPr>
        <w:t>Disponibilização dos recursos necessários (ver 6).</w:t>
      </w:r>
    </w:p>
    <w:p w:rsidR="00481D75" w:rsidRDefault="00481D75" w:rsidP="00334A1F">
      <w:pPr>
        <w:spacing w:line="360" w:lineRule="auto"/>
        <w:rPr>
          <w:rFonts w:cs="Arial"/>
          <w:szCs w:val="22"/>
        </w:rPr>
      </w:pPr>
    </w:p>
    <w:p w:rsidR="00481D75" w:rsidRPr="0018503C" w:rsidRDefault="00481D75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b/>
          <w:szCs w:val="22"/>
        </w:rPr>
        <w:t>5.2 - FOCO NO CLIENTE</w:t>
      </w: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O foco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está voltado ao Cliente e na obtenção da sua satisfação, buscando entender e atender suas necessidades e expectativas. Com o objetivo de sempre ofertar serviços alinhados com as necessidades do mercado.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Quando recebemos um pedido avaliamos em conjunto com os nossos clientes as suas reais necessidades, ofertando a solução que atenda plenamente as suas expectativas.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Esta é a forma como trabalhamos e orientamos todos os nossos colaboradores a atender os nossos clientes, ou seja, inserir requisitos de nossos clientes em nossos processos.</w:t>
      </w:r>
    </w:p>
    <w:p w:rsidR="00334A1F" w:rsidRDefault="00334A1F" w:rsidP="00334A1F">
      <w:pPr>
        <w:spacing w:line="360" w:lineRule="auto"/>
        <w:jc w:val="both"/>
        <w:rPr>
          <w:rFonts w:cs="Arial"/>
          <w:szCs w:val="22"/>
        </w:rPr>
      </w:pPr>
    </w:p>
    <w:p w:rsidR="00334A1F" w:rsidRDefault="00334A1F" w:rsidP="00334A1F">
      <w:pPr>
        <w:spacing w:line="360" w:lineRule="auto"/>
        <w:jc w:val="both"/>
        <w:rPr>
          <w:rFonts w:cs="Arial"/>
          <w:szCs w:val="22"/>
        </w:rPr>
      </w:pPr>
    </w:p>
    <w:p w:rsidR="00334A1F" w:rsidRDefault="00334A1F" w:rsidP="00BB2B8F">
      <w:pPr>
        <w:jc w:val="both"/>
        <w:rPr>
          <w:rFonts w:cs="Arial"/>
          <w:szCs w:val="22"/>
        </w:rPr>
      </w:pPr>
    </w:p>
    <w:p w:rsidR="00481D75" w:rsidRDefault="00481D75" w:rsidP="00BB2B8F">
      <w:pPr>
        <w:jc w:val="both"/>
        <w:rPr>
          <w:rFonts w:cs="Arial"/>
          <w:szCs w:val="22"/>
        </w:rPr>
      </w:pPr>
    </w:p>
    <w:p w:rsidR="00481D75" w:rsidRDefault="00481D75" w:rsidP="00BB2B8F">
      <w:pPr>
        <w:jc w:val="both"/>
        <w:rPr>
          <w:rFonts w:cs="Arial"/>
          <w:szCs w:val="22"/>
        </w:rPr>
      </w:pPr>
    </w:p>
    <w:p w:rsidR="00481D75" w:rsidRDefault="00481D75" w:rsidP="00BB2B8F">
      <w:pPr>
        <w:jc w:val="both"/>
        <w:rPr>
          <w:rFonts w:cs="Arial"/>
          <w:szCs w:val="22"/>
        </w:rPr>
      </w:pPr>
    </w:p>
    <w:p w:rsidR="00334A1F" w:rsidRPr="0018503C" w:rsidRDefault="00334A1F" w:rsidP="00BB2B8F">
      <w:pPr>
        <w:jc w:val="both"/>
        <w:rPr>
          <w:rFonts w:cs="Arial"/>
          <w:szCs w:val="22"/>
        </w:rPr>
      </w:pPr>
    </w:p>
    <w:p w:rsidR="00BB2B8F" w:rsidRPr="0018503C" w:rsidRDefault="00BB2B8F" w:rsidP="00BB2B8F">
      <w:pPr>
        <w:jc w:val="both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>5.3</w:t>
      </w:r>
      <w:r w:rsidR="008066E7" w:rsidRPr="0018503C">
        <w:rPr>
          <w:rFonts w:cs="Arial"/>
          <w:b/>
          <w:szCs w:val="22"/>
        </w:rPr>
        <w:t xml:space="preserve"> -</w:t>
      </w:r>
      <w:r w:rsidRPr="0018503C">
        <w:rPr>
          <w:rFonts w:cs="Arial"/>
          <w:b/>
          <w:szCs w:val="22"/>
        </w:rPr>
        <w:t xml:space="preserve"> POLÍTICA DA QUALIDADE</w:t>
      </w: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 Direção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definiu suas intenções em relação ao tema Qualidade, levando em consideração a visão de futuro da Empresa, sua vocação e seus valores, definindo assim a sua Política:</w:t>
      </w:r>
    </w:p>
    <w:p w:rsidR="00334A1F" w:rsidRDefault="005857AE" w:rsidP="008B6B8B">
      <w:pPr>
        <w:rPr>
          <w:rFonts w:cs="Arial"/>
          <w:szCs w:val="22"/>
        </w:rPr>
      </w:pPr>
      <w:r w:rsidRPr="005857AE">
        <w:rPr>
          <w:rFonts w:cs="Arial"/>
          <w:b/>
          <w:noProof/>
          <w:szCs w:val="22"/>
        </w:rPr>
        <w:pict>
          <v:rect id="_x0000_s1040" style="position:absolute;margin-left:349.1pt;margin-top:3.95pt;width:63pt;height:7.15pt;z-index:251663360" stroked="f"/>
        </w:pict>
      </w:r>
    </w:p>
    <w:p w:rsidR="008B6B8B" w:rsidRDefault="008B6B8B" w:rsidP="00334A1F">
      <w:pPr>
        <w:spacing w:line="360" w:lineRule="auto"/>
        <w:rPr>
          <w:rFonts w:cs="Arial"/>
          <w:szCs w:val="22"/>
        </w:rPr>
      </w:pPr>
    </w:p>
    <w:p w:rsidR="008B6B8B" w:rsidRDefault="008B6B8B" w:rsidP="00334A1F">
      <w:pPr>
        <w:spacing w:line="360" w:lineRule="auto"/>
        <w:rPr>
          <w:rFonts w:cs="Arial"/>
          <w:szCs w:val="22"/>
        </w:rPr>
      </w:pPr>
      <w:r>
        <w:rPr>
          <w:rFonts w:cs="Arial"/>
          <w:noProof/>
          <w:szCs w:val="22"/>
        </w:rPr>
        <w:lastRenderedPageBreak/>
        <w:drawing>
          <wp:inline distT="0" distB="0" distL="0" distR="0">
            <wp:extent cx="5648103" cy="7410893"/>
            <wp:effectExtent l="19050" t="0" r="0" b="0"/>
            <wp:docPr id="3" name="Imagem 3" descr="C:\Users\Cora\Desktop\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ra\Desktop\PQ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523" cy="741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B8B" w:rsidRDefault="008B6B8B" w:rsidP="00334A1F">
      <w:pPr>
        <w:spacing w:line="360" w:lineRule="auto"/>
        <w:rPr>
          <w:rFonts w:cs="Arial"/>
          <w:szCs w:val="22"/>
        </w:rPr>
      </w:pPr>
    </w:p>
    <w:p w:rsidR="008B6B8B" w:rsidRDefault="008B6B8B" w:rsidP="00334A1F">
      <w:pPr>
        <w:spacing w:line="360" w:lineRule="auto"/>
        <w:rPr>
          <w:rFonts w:cs="Arial"/>
          <w:szCs w:val="22"/>
        </w:rPr>
      </w:pPr>
    </w:p>
    <w:p w:rsidR="008B6B8B" w:rsidRDefault="008B6B8B" w:rsidP="00334A1F">
      <w:pPr>
        <w:spacing w:line="360" w:lineRule="auto"/>
        <w:rPr>
          <w:rFonts w:cs="Arial"/>
          <w:szCs w:val="22"/>
        </w:rPr>
      </w:pPr>
    </w:p>
    <w:p w:rsidR="00BB2B8F" w:rsidRDefault="00BB2B8F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t>A Alta Direção assegura que a Política da Qualidade:</w:t>
      </w:r>
    </w:p>
    <w:p w:rsidR="001F1FCA" w:rsidRPr="0018503C" w:rsidRDefault="001F1FCA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sym w:font="Webdings" w:char="F034"/>
      </w:r>
      <w:r w:rsidRPr="0018503C">
        <w:rPr>
          <w:rFonts w:cs="Arial"/>
          <w:szCs w:val="22"/>
        </w:rPr>
        <w:t xml:space="preserve">É comunicada e entendida por toda a </w:t>
      </w:r>
      <w:r w:rsidRPr="0018503C">
        <w:rPr>
          <w:rFonts w:cs="Arial"/>
          <w:i/>
          <w:szCs w:val="22"/>
        </w:rPr>
        <w:t xml:space="preserve">INTERCLEARANCE </w:t>
      </w:r>
      <w:r w:rsidRPr="0018503C">
        <w:rPr>
          <w:rFonts w:cs="Arial"/>
          <w:szCs w:val="22"/>
        </w:rPr>
        <w:t>através de reuniões com todos os Colaboradores e/ou do Comitê da Qualidade, orientando-os sobre a importância da Política da Qualidade e o papel de cada um na sua implementação;</w:t>
      </w: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sym w:font="Webdings" w:char="F034"/>
      </w:r>
      <w:r w:rsidRPr="0018503C">
        <w:rPr>
          <w:rFonts w:cs="Arial"/>
          <w:szCs w:val="22"/>
        </w:rPr>
        <w:t xml:space="preserve"> Através de divulgação visual por meio de quadros, e-mail e/ou outros meios como forma de manter os Colaboradores em constante contato com os princípios da Política da Qualidade.</w:t>
      </w: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sym w:font="Webdings" w:char="F034"/>
      </w:r>
      <w:r w:rsidRPr="0018503C">
        <w:rPr>
          <w:rFonts w:cs="Arial"/>
          <w:szCs w:val="22"/>
        </w:rPr>
        <w:t xml:space="preserve"> É a analisada criticamente para manutenção de sua adequação através de análises críticas da Direção;</w:t>
      </w: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8066E7" w:rsidP="00334A1F">
      <w:pPr>
        <w:numPr>
          <w:ilvl w:val="1"/>
          <w:numId w:val="10"/>
        </w:numPr>
        <w:spacing w:line="360" w:lineRule="auto"/>
        <w:ind w:left="0" w:right="-1560" w:firstLine="0"/>
        <w:jc w:val="both"/>
        <w:rPr>
          <w:rFonts w:cs="Arial"/>
          <w:b/>
          <w:szCs w:val="22"/>
        </w:rPr>
      </w:pPr>
      <w:bookmarkStart w:id="61" w:name="_Toc503759537"/>
      <w:bookmarkStart w:id="62" w:name="_Toc505054172"/>
      <w:bookmarkStart w:id="63" w:name="_Toc505054536"/>
      <w:bookmarkStart w:id="64" w:name="_Toc505054633"/>
      <w:bookmarkStart w:id="65" w:name="_Toc505590998"/>
      <w:bookmarkStart w:id="66" w:name="_Toc505657059"/>
      <w:bookmarkStart w:id="67" w:name="_Toc505659056"/>
      <w:bookmarkStart w:id="68" w:name="_Toc506018799"/>
      <w:bookmarkStart w:id="69" w:name="_Toc506019032"/>
      <w:bookmarkStart w:id="70" w:name="_Toc506019796"/>
      <w:bookmarkStart w:id="71" w:name="_Toc506033199"/>
      <w:bookmarkStart w:id="72" w:name="_Toc515083997"/>
      <w:bookmarkStart w:id="73" w:name="_Toc515085774"/>
      <w:bookmarkStart w:id="74" w:name="_Toc515086989"/>
      <w:bookmarkStart w:id="75" w:name="_Toc517594211"/>
      <w:bookmarkStart w:id="76" w:name="_Toc520609983"/>
      <w:bookmarkStart w:id="77" w:name="_Toc520610332"/>
      <w:bookmarkStart w:id="78" w:name="_Toc520720744"/>
      <w:bookmarkStart w:id="79" w:name="_Toc520720997"/>
      <w:bookmarkStart w:id="80" w:name="_Toc529936698"/>
      <w:bookmarkStart w:id="81" w:name="_Toc529936798"/>
      <w:bookmarkStart w:id="82" w:name="_Toc529936878"/>
      <w:bookmarkStart w:id="83" w:name="_Toc15986413"/>
      <w:bookmarkStart w:id="84" w:name="_Toc16579623"/>
      <w:bookmarkStart w:id="85" w:name="_Toc26003836"/>
      <w:bookmarkStart w:id="86" w:name="_Toc34623906"/>
      <w:bookmarkStart w:id="87" w:name="_Toc44919925"/>
      <w:bookmarkStart w:id="88" w:name="_Toc52440193"/>
      <w:bookmarkStart w:id="89" w:name="_Toc52552475"/>
      <w:bookmarkStart w:id="90" w:name="_Toc52552689"/>
      <w:bookmarkStart w:id="91" w:name="_Toc52941488"/>
      <w:bookmarkStart w:id="92" w:name="_Toc183257099"/>
      <w:bookmarkStart w:id="93" w:name="_Toc206910080"/>
      <w:r w:rsidRPr="0018503C">
        <w:rPr>
          <w:rFonts w:cs="Arial"/>
          <w:b/>
          <w:szCs w:val="22"/>
        </w:rPr>
        <w:t xml:space="preserve">- </w:t>
      </w:r>
      <w:r w:rsidR="00BB2B8F" w:rsidRPr="0018503C">
        <w:rPr>
          <w:rFonts w:cs="Arial"/>
          <w:b/>
          <w:szCs w:val="22"/>
        </w:rPr>
        <w:t>PLANEJAMENTO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8066E7" w:rsidP="00334A1F">
      <w:pPr>
        <w:numPr>
          <w:ilvl w:val="2"/>
          <w:numId w:val="10"/>
        </w:numPr>
        <w:spacing w:line="360" w:lineRule="auto"/>
        <w:ind w:left="993"/>
        <w:jc w:val="both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 xml:space="preserve">- </w:t>
      </w:r>
      <w:r w:rsidR="00BB2B8F" w:rsidRPr="0018503C">
        <w:rPr>
          <w:rFonts w:cs="Arial"/>
          <w:b/>
          <w:szCs w:val="22"/>
        </w:rPr>
        <w:t>Objetivos da Qualidade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Os objetivos da qualidade, definidos e consistentes com a política da qualidade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>, incluem o compromisso com a melhoria contínua e são medidos através de indicadores, conforme descrito nos procedimentos.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t>Os Objetivos estão alinhados com a Política da Qualidade, estão comprometidos com a melhoria contínua e com os requisitos dos serviços ou dos sistemas da</w:t>
      </w:r>
      <w:r w:rsidRPr="0018503C">
        <w:rPr>
          <w:rFonts w:cs="Arial"/>
          <w:b/>
          <w:szCs w:val="22"/>
        </w:rPr>
        <w:t xml:space="preserve">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e são monitorados pelo RD por ocasião da realização da Análise Crítica pela Direção.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O Sistema de Gestão da Qualidade foi planejado e implementado com o intuito de atender os objetivos da qualidade e os requisitos do item 4.1 da Norma NBR ISO 9001:2008. Uma revisão do planejamento da qualidade ocorre sempre que alterações que afetem o SGQ são planejadas e implementadas, bem como quando julgado necessário.</w:t>
      </w:r>
    </w:p>
    <w:p w:rsidR="00BB2B8F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334A1F" w:rsidRDefault="00334A1F" w:rsidP="00334A1F">
      <w:pPr>
        <w:spacing w:line="360" w:lineRule="auto"/>
        <w:jc w:val="both"/>
        <w:rPr>
          <w:rFonts w:cs="Arial"/>
          <w:szCs w:val="22"/>
        </w:rPr>
      </w:pPr>
    </w:p>
    <w:p w:rsidR="00334A1F" w:rsidRPr="0018503C" w:rsidRDefault="00334A1F" w:rsidP="00334A1F">
      <w:pPr>
        <w:spacing w:line="360" w:lineRule="auto"/>
        <w:jc w:val="both"/>
        <w:rPr>
          <w:rFonts w:cs="Arial"/>
          <w:szCs w:val="22"/>
        </w:rPr>
      </w:pPr>
    </w:p>
    <w:p w:rsidR="00BB2B8F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334A1F" w:rsidRDefault="00334A1F" w:rsidP="00BB2B8F">
      <w:pPr>
        <w:jc w:val="both"/>
        <w:rPr>
          <w:rFonts w:cs="Arial"/>
          <w:szCs w:val="22"/>
        </w:rPr>
      </w:pPr>
    </w:p>
    <w:p w:rsidR="00334A1F" w:rsidRPr="0018503C" w:rsidRDefault="00334A1F" w:rsidP="00BB2B8F">
      <w:pPr>
        <w:jc w:val="both"/>
        <w:rPr>
          <w:rFonts w:cs="Arial"/>
          <w:szCs w:val="22"/>
        </w:rPr>
      </w:pPr>
    </w:p>
    <w:p w:rsidR="00BB2B8F" w:rsidRPr="0018503C" w:rsidRDefault="008066E7" w:rsidP="00334A1F">
      <w:pPr>
        <w:numPr>
          <w:ilvl w:val="2"/>
          <w:numId w:val="10"/>
        </w:numPr>
        <w:spacing w:line="360" w:lineRule="auto"/>
        <w:ind w:left="993" w:hanging="567"/>
        <w:jc w:val="both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 xml:space="preserve">- </w:t>
      </w:r>
      <w:r w:rsidR="00BB2B8F" w:rsidRPr="0018503C">
        <w:rPr>
          <w:rFonts w:cs="Arial"/>
          <w:b/>
          <w:szCs w:val="22"/>
        </w:rPr>
        <w:t>Planejamento da Qualidade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O planejamento do SGQ pela Alta Direção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>, leva em consideração, além dos objetivos e metas da qualidade: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481D75" w:rsidP="00334A1F">
      <w:pPr>
        <w:numPr>
          <w:ilvl w:val="0"/>
          <w:numId w:val="9"/>
        </w:numPr>
        <w:tabs>
          <w:tab w:val="clear" w:pos="570"/>
          <w:tab w:val="num" w:pos="709"/>
        </w:tabs>
        <w:spacing w:line="360" w:lineRule="auto"/>
        <w:ind w:left="993"/>
        <w:jc w:val="both"/>
        <w:rPr>
          <w:rFonts w:cs="Arial"/>
          <w:szCs w:val="22"/>
        </w:rPr>
      </w:pPr>
      <w:r>
        <w:rPr>
          <w:rFonts w:cs="Arial"/>
          <w:szCs w:val="22"/>
        </w:rPr>
        <w:t>Os processos do SGQ (ver Figura 1</w:t>
      </w:r>
      <w:r w:rsidR="00BB2B8F" w:rsidRPr="0018503C">
        <w:rPr>
          <w:rFonts w:cs="Arial"/>
          <w:szCs w:val="22"/>
        </w:rPr>
        <w:t>) e sua aplicação pelos setores da empresa;</w:t>
      </w:r>
    </w:p>
    <w:p w:rsidR="00BB2B8F" w:rsidRPr="0018503C" w:rsidRDefault="00BB2B8F" w:rsidP="00334A1F">
      <w:pPr>
        <w:numPr>
          <w:ilvl w:val="0"/>
          <w:numId w:val="9"/>
        </w:numPr>
        <w:tabs>
          <w:tab w:val="clear" w:pos="570"/>
          <w:tab w:val="num" w:pos="425"/>
        </w:tabs>
        <w:spacing w:line="360" w:lineRule="auto"/>
        <w:ind w:left="709" w:hanging="283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Estabelecimento de procedimentos documentados, que contenham critérios, métodos para realização e controle dos processos;</w:t>
      </w:r>
    </w:p>
    <w:p w:rsidR="00BB2B8F" w:rsidRPr="0018503C" w:rsidRDefault="00BB2B8F" w:rsidP="00334A1F">
      <w:pPr>
        <w:numPr>
          <w:ilvl w:val="0"/>
          <w:numId w:val="9"/>
        </w:numPr>
        <w:tabs>
          <w:tab w:val="clear" w:pos="570"/>
          <w:tab w:val="num" w:pos="709"/>
        </w:tabs>
        <w:spacing w:line="360" w:lineRule="auto"/>
        <w:ind w:left="993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>Melhoria contínua do Sistema</w:t>
      </w:r>
      <w:r w:rsidR="008861A0">
        <w:rPr>
          <w:rFonts w:cs="Arial"/>
          <w:szCs w:val="22"/>
        </w:rPr>
        <w:t xml:space="preserve"> de Gestão da Qualidade.</w:t>
      </w: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Cabe à Alta Direção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b/>
          <w:szCs w:val="22"/>
        </w:rPr>
        <w:t xml:space="preserve"> </w:t>
      </w:r>
      <w:r w:rsidRPr="0018503C">
        <w:rPr>
          <w:rFonts w:cs="Arial"/>
          <w:szCs w:val="22"/>
        </w:rPr>
        <w:t>o preparo de um plano de implementação no caso de alterações significativas em seu escopo (ver 3) ou novos processos a serem incorporados, cujo tempo para sua implantação e treinamento interfira com o Sistema de Gestão da Qualidade.</w:t>
      </w:r>
    </w:p>
    <w:p w:rsidR="00BB2B8F" w:rsidRPr="0018503C" w:rsidRDefault="00BB2B8F" w:rsidP="00334A1F">
      <w:pPr>
        <w:spacing w:line="360" w:lineRule="auto"/>
        <w:rPr>
          <w:rFonts w:cs="Arial"/>
          <w:b/>
          <w:szCs w:val="22"/>
        </w:rPr>
      </w:pPr>
    </w:p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t>Melhorias do Sistema de Gestão da Qualidade são planejadas dentro de uma estrutura de análises críticas pela Direção, para manter a integridade do Sistema de Gestão da Qualidade.</w:t>
      </w:r>
    </w:p>
    <w:p w:rsidR="00BB2B8F" w:rsidRDefault="00BB2B8F" w:rsidP="00334A1F">
      <w:pPr>
        <w:spacing w:line="360" w:lineRule="auto"/>
        <w:rPr>
          <w:rFonts w:cs="Arial"/>
          <w:szCs w:val="22"/>
        </w:rPr>
      </w:pPr>
    </w:p>
    <w:p w:rsidR="00334A1F" w:rsidRDefault="00334A1F" w:rsidP="00334A1F">
      <w:pPr>
        <w:spacing w:line="360" w:lineRule="auto"/>
        <w:rPr>
          <w:rFonts w:cs="Arial"/>
          <w:szCs w:val="22"/>
        </w:rPr>
      </w:pPr>
    </w:p>
    <w:p w:rsidR="00334A1F" w:rsidRDefault="00334A1F" w:rsidP="00334A1F">
      <w:pPr>
        <w:spacing w:line="360" w:lineRule="auto"/>
        <w:rPr>
          <w:rFonts w:cs="Arial"/>
          <w:szCs w:val="22"/>
        </w:rPr>
      </w:pPr>
    </w:p>
    <w:p w:rsidR="00334A1F" w:rsidRDefault="00334A1F" w:rsidP="00334A1F">
      <w:pPr>
        <w:spacing w:line="360" w:lineRule="auto"/>
        <w:rPr>
          <w:rFonts w:cs="Arial"/>
          <w:szCs w:val="22"/>
        </w:rPr>
      </w:pPr>
    </w:p>
    <w:p w:rsidR="00334A1F" w:rsidRDefault="00334A1F" w:rsidP="00334A1F">
      <w:pPr>
        <w:spacing w:line="360" w:lineRule="auto"/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Default="00334A1F" w:rsidP="00BB2B8F">
      <w:pPr>
        <w:rPr>
          <w:rFonts w:cs="Arial"/>
          <w:szCs w:val="22"/>
        </w:rPr>
      </w:pPr>
    </w:p>
    <w:p w:rsidR="00334A1F" w:rsidRPr="0018503C" w:rsidRDefault="00334A1F" w:rsidP="00BB2B8F">
      <w:pPr>
        <w:rPr>
          <w:rFonts w:cs="Arial"/>
          <w:szCs w:val="22"/>
        </w:rPr>
      </w:pPr>
    </w:p>
    <w:p w:rsidR="00BB2B8F" w:rsidRPr="0018503C" w:rsidRDefault="00BB2B8F" w:rsidP="00BB2B8F">
      <w:pPr>
        <w:rPr>
          <w:rFonts w:cs="Arial"/>
          <w:b/>
          <w:szCs w:val="22"/>
        </w:rPr>
      </w:pPr>
      <w:bookmarkStart w:id="94" w:name="_Toc503759538"/>
      <w:bookmarkStart w:id="95" w:name="_Toc505054173"/>
      <w:bookmarkStart w:id="96" w:name="_Toc505054537"/>
      <w:bookmarkStart w:id="97" w:name="_Toc505054634"/>
      <w:bookmarkStart w:id="98" w:name="_Toc505590999"/>
      <w:bookmarkStart w:id="99" w:name="_Toc505657060"/>
      <w:bookmarkStart w:id="100" w:name="_Toc505659057"/>
      <w:bookmarkStart w:id="101" w:name="_Toc506018800"/>
      <w:bookmarkStart w:id="102" w:name="_Toc506019033"/>
      <w:bookmarkStart w:id="103" w:name="_Toc506019797"/>
      <w:bookmarkStart w:id="104" w:name="_Toc506033200"/>
      <w:bookmarkStart w:id="105" w:name="_Toc515083998"/>
      <w:bookmarkStart w:id="106" w:name="_Toc515085775"/>
      <w:bookmarkStart w:id="107" w:name="_Toc515086990"/>
      <w:bookmarkStart w:id="108" w:name="_Toc517594212"/>
      <w:bookmarkStart w:id="109" w:name="_Toc520609984"/>
      <w:bookmarkStart w:id="110" w:name="_Toc520610333"/>
      <w:bookmarkStart w:id="111" w:name="_Toc520720745"/>
      <w:bookmarkStart w:id="112" w:name="_Toc520720998"/>
      <w:bookmarkStart w:id="113" w:name="_Toc529936699"/>
      <w:bookmarkStart w:id="114" w:name="_Toc529936799"/>
      <w:bookmarkStart w:id="115" w:name="_Toc529936879"/>
      <w:bookmarkStart w:id="116" w:name="_Toc15986414"/>
      <w:bookmarkStart w:id="117" w:name="_Toc16579624"/>
      <w:bookmarkStart w:id="118" w:name="_Toc26003837"/>
      <w:bookmarkStart w:id="119" w:name="_Toc34623907"/>
      <w:bookmarkStart w:id="120" w:name="_Toc44919927"/>
      <w:bookmarkStart w:id="121" w:name="_Toc52440195"/>
      <w:bookmarkStart w:id="122" w:name="_Toc52552477"/>
      <w:bookmarkStart w:id="123" w:name="_Toc52552691"/>
      <w:bookmarkStart w:id="124" w:name="_Toc52941490"/>
      <w:bookmarkStart w:id="125" w:name="_Toc183257101"/>
      <w:bookmarkStart w:id="126" w:name="_Toc206910082"/>
    </w:p>
    <w:p w:rsidR="00BB2B8F" w:rsidRPr="0018503C" w:rsidRDefault="00BB2B8F" w:rsidP="00BB2B8F">
      <w:pPr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>5.5</w:t>
      </w:r>
      <w:r w:rsidR="008066E7" w:rsidRPr="0018503C">
        <w:rPr>
          <w:rFonts w:cs="Arial"/>
          <w:b/>
          <w:szCs w:val="22"/>
        </w:rPr>
        <w:t xml:space="preserve"> -</w:t>
      </w:r>
      <w:r w:rsidRPr="0018503C">
        <w:rPr>
          <w:rFonts w:cs="Arial"/>
          <w:b/>
          <w:szCs w:val="22"/>
        </w:rPr>
        <w:t xml:space="preserve"> RESPONSABILIDADE, AUTORIDADE E COMUNICAÇÃO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BB2B8F" w:rsidRPr="0018503C" w:rsidRDefault="00BB2B8F" w:rsidP="00BB2B8F">
      <w:pPr>
        <w:rPr>
          <w:rFonts w:cs="Arial"/>
          <w:szCs w:val="22"/>
        </w:rPr>
      </w:pPr>
    </w:p>
    <w:p w:rsidR="00BB2B8F" w:rsidRPr="0018503C" w:rsidRDefault="00BB2B8F" w:rsidP="00BB2B8F">
      <w:pPr>
        <w:ind w:left="993" w:hanging="567"/>
        <w:rPr>
          <w:rFonts w:cs="Arial"/>
          <w:b/>
          <w:szCs w:val="22"/>
        </w:rPr>
      </w:pPr>
      <w:bookmarkStart w:id="127" w:name="_Toc503759539"/>
      <w:bookmarkStart w:id="128" w:name="_Toc505054174"/>
      <w:bookmarkStart w:id="129" w:name="_Toc505054538"/>
      <w:bookmarkStart w:id="130" w:name="_Toc505054635"/>
      <w:bookmarkStart w:id="131" w:name="_Toc505591000"/>
      <w:bookmarkStart w:id="132" w:name="_Toc505657061"/>
      <w:bookmarkStart w:id="133" w:name="_Toc505659058"/>
      <w:bookmarkStart w:id="134" w:name="_Toc506018801"/>
      <w:bookmarkStart w:id="135" w:name="_Toc506019034"/>
      <w:bookmarkStart w:id="136" w:name="_Toc506019798"/>
      <w:bookmarkStart w:id="137" w:name="_Toc506033201"/>
      <w:bookmarkStart w:id="138" w:name="_Toc515083999"/>
      <w:bookmarkStart w:id="139" w:name="_Toc515085776"/>
      <w:bookmarkStart w:id="140" w:name="_Toc515086991"/>
      <w:bookmarkStart w:id="141" w:name="_Toc517594213"/>
      <w:bookmarkStart w:id="142" w:name="_Toc520609985"/>
      <w:bookmarkStart w:id="143" w:name="_Toc520610334"/>
      <w:bookmarkStart w:id="144" w:name="_Toc520720746"/>
      <w:bookmarkStart w:id="145" w:name="_Toc520720999"/>
      <w:bookmarkStart w:id="146" w:name="_Toc529936700"/>
      <w:bookmarkStart w:id="147" w:name="_Toc529936800"/>
      <w:bookmarkStart w:id="148" w:name="_Toc529936880"/>
      <w:bookmarkStart w:id="149" w:name="_Toc15986415"/>
      <w:bookmarkStart w:id="150" w:name="_Toc16579625"/>
      <w:bookmarkStart w:id="151" w:name="_Toc26003838"/>
      <w:bookmarkStart w:id="152" w:name="_Toc34623908"/>
      <w:bookmarkStart w:id="153" w:name="_Toc44919928"/>
      <w:bookmarkStart w:id="154" w:name="_Toc52440196"/>
      <w:bookmarkStart w:id="155" w:name="_Toc52552478"/>
      <w:bookmarkStart w:id="156" w:name="_Toc52552692"/>
      <w:bookmarkStart w:id="157" w:name="_Toc52941491"/>
      <w:bookmarkStart w:id="158" w:name="_Toc183257102"/>
      <w:bookmarkStart w:id="159" w:name="_Toc206910083"/>
      <w:r w:rsidRPr="0018503C">
        <w:rPr>
          <w:rFonts w:cs="Arial"/>
          <w:b/>
          <w:szCs w:val="22"/>
        </w:rPr>
        <w:t>5.5.1</w:t>
      </w:r>
      <w:r w:rsidR="008066E7" w:rsidRPr="0018503C">
        <w:rPr>
          <w:rFonts w:cs="Arial"/>
          <w:b/>
          <w:szCs w:val="22"/>
        </w:rPr>
        <w:t xml:space="preserve"> -</w:t>
      </w:r>
      <w:r w:rsidRPr="0018503C">
        <w:rPr>
          <w:rFonts w:cs="Arial"/>
          <w:b/>
          <w:szCs w:val="22"/>
        </w:rPr>
        <w:t xml:space="preserve"> RESPONSABILIDADE E AUTORIDADE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:rsidR="00BB2B8F" w:rsidRPr="0018503C" w:rsidRDefault="00BB2B8F" w:rsidP="00BB2B8F">
      <w:pPr>
        <w:rPr>
          <w:rFonts w:cs="Arial"/>
          <w:szCs w:val="22"/>
        </w:rPr>
      </w:pPr>
    </w:p>
    <w:p w:rsidR="00BB2B8F" w:rsidRPr="0018503C" w:rsidRDefault="00BB2B8F" w:rsidP="008861A0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As responsabilidades e autoridades da Diretoria e Funções dentro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e suas inter-relações, são definidas no Organograma</w:t>
      </w:r>
      <w:r w:rsidR="00E72418" w:rsidRPr="0018503C">
        <w:rPr>
          <w:rFonts w:cs="Arial"/>
          <w:szCs w:val="22"/>
        </w:rPr>
        <w:t>:</w:t>
      </w:r>
    </w:p>
    <w:p w:rsidR="00BB2B8F" w:rsidRPr="0018503C" w:rsidRDefault="00BB2B8F" w:rsidP="008861A0">
      <w:pPr>
        <w:spacing w:line="360" w:lineRule="auto"/>
        <w:rPr>
          <w:rFonts w:cs="Arial"/>
          <w:b/>
          <w:szCs w:val="22"/>
        </w:rPr>
      </w:pPr>
      <w:bookmarkStart w:id="160" w:name="_Toc503759540"/>
      <w:bookmarkStart w:id="161" w:name="_Toc505054175"/>
      <w:bookmarkStart w:id="162" w:name="_Toc505054539"/>
      <w:bookmarkStart w:id="163" w:name="_Toc505054636"/>
      <w:bookmarkStart w:id="164" w:name="_Toc505591001"/>
      <w:bookmarkStart w:id="165" w:name="_Toc505657062"/>
      <w:bookmarkStart w:id="166" w:name="_Toc505659059"/>
      <w:bookmarkStart w:id="167" w:name="_Toc506018802"/>
      <w:bookmarkStart w:id="168" w:name="_Toc506019035"/>
      <w:bookmarkStart w:id="169" w:name="_Toc506019799"/>
      <w:bookmarkStart w:id="170" w:name="_Toc506033202"/>
      <w:bookmarkStart w:id="171" w:name="_Toc515084000"/>
      <w:bookmarkStart w:id="172" w:name="_Toc515085777"/>
      <w:bookmarkStart w:id="173" w:name="_Toc515086992"/>
      <w:bookmarkStart w:id="174" w:name="_Toc517594214"/>
      <w:bookmarkStart w:id="175" w:name="_Toc520609986"/>
      <w:bookmarkStart w:id="176" w:name="_Toc520610335"/>
      <w:bookmarkStart w:id="177" w:name="_Toc520720747"/>
      <w:bookmarkStart w:id="178" w:name="_Toc520721000"/>
      <w:bookmarkStart w:id="179" w:name="_Toc529936701"/>
      <w:bookmarkStart w:id="180" w:name="_Toc529936801"/>
      <w:bookmarkStart w:id="181" w:name="_Toc529936881"/>
      <w:bookmarkStart w:id="182" w:name="_Toc15986416"/>
      <w:bookmarkStart w:id="183" w:name="_Toc16579626"/>
      <w:bookmarkStart w:id="184" w:name="_Toc26003839"/>
      <w:bookmarkStart w:id="185" w:name="_Toc34623909"/>
      <w:bookmarkStart w:id="186" w:name="_Toc44919929"/>
      <w:bookmarkStart w:id="187" w:name="_Toc52440197"/>
      <w:bookmarkStart w:id="188" w:name="_Toc52552479"/>
      <w:bookmarkStart w:id="189" w:name="_Toc52552693"/>
      <w:bookmarkStart w:id="190" w:name="_Toc52941492"/>
      <w:bookmarkStart w:id="191" w:name="_Toc183257103"/>
      <w:bookmarkStart w:id="192" w:name="_Toc206910084"/>
    </w:p>
    <w:p w:rsidR="00BB2B8F" w:rsidRDefault="00BB2B8F" w:rsidP="00BB2B8F">
      <w:pPr>
        <w:rPr>
          <w:rFonts w:cs="Arial"/>
          <w:b/>
          <w:szCs w:val="22"/>
        </w:rPr>
      </w:pPr>
    </w:p>
    <w:p w:rsidR="006E144D" w:rsidRDefault="006E144D" w:rsidP="006E144D">
      <w:pPr>
        <w:pStyle w:val="PargrafodaLista"/>
        <w:numPr>
          <w:ilvl w:val="0"/>
          <w:numId w:val="24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Matriz – Rio de Janeiro</w:t>
      </w:r>
    </w:p>
    <w:p w:rsidR="006E144D" w:rsidRPr="006E144D" w:rsidRDefault="006E144D" w:rsidP="006E144D">
      <w:pPr>
        <w:pStyle w:val="PargrafodaLista"/>
        <w:rPr>
          <w:rFonts w:cs="Arial"/>
          <w:b/>
          <w:szCs w:val="22"/>
        </w:rPr>
      </w:pPr>
    </w:p>
    <w:p w:rsidR="00BB2B8F" w:rsidRPr="0018503C" w:rsidRDefault="009A540F" w:rsidP="00BB2B8F">
      <w:pPr>
        <w:rPr>
          <w:rFonts w:cs="Arial"/>
          <w:b/>
          <w:szCs w:val="22"/>
        </w:rPr>
      </w:pPr>
      <w:r w:rsidRPr="009A540F">
        <w:rPr>
          <w:rFonts w:cs="Arial"/>
          <w:b/>
          <w:noProof/>
          <w:szCs w:val="22"/>
        </w:rPr>
        <w:drawing>
          <wp:inline distT="0" distB="0" distL="0" distR="0">
            <wp:extent cx="5826642" cy="4444410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BB2B8F" w:rsidRPr="0018503C" w:rsidRDefault="00BB2B8F" w:rsidP="00BB2B8F">
      <w:pPr>
        <w:rPr>
          <w:rFonts w:cs="Arial"/>
          <w:b/>
          <w:szCs w:val="22"/>
        </w:rPr>
      </w:pPr>
    </w:p>
    <w:p w:rsidR="00BB2B8F" w:rsidRPr="0018503C" w:rsidRDefault="00BB2B8F" w:rsidP="00BB2B8F">
      <w:pPr>
        <w:rPr>
          <w:rFonts w:cs="Arial"/>
          <w:b/>
          <w:szCs w:val="22"/>
        </w:rPr>
      </w:pPr>
    </w:p>
    <w:p w:rsidR="00BB2B8F" w:rsidRPr="0018503C" w:rsidRDefault="00BB2B8F" w:rsidP="00BB2B8F">
      <w:pPr>
        <w:rPr>
          <w:rFonts w:cs="Arial"/>
          <w:b/>
          <w:szCs w:val="22"/>
        </w:rPr>
      </w:pPr>
    </w:p>
    <w:p w:rsidR="00334A1F" w:rsidRDefault="00334A1F" w:rsidP="00334A1F">
      <w:pPr>
        <w:spacing w:line="360" w:lineRule="auto"/>
        <w:rPr>
          <w:rFonts w:cs="Arial"/>
          <w:b/>
          <w:szCs w:val="22"/>
        </w:rPr>
      </w:pPr>
    </w:p>
    <w:p w:rsidR="00334A1F" w:rsidRDefault="00334A1F" w:rsidP="00334A1F">
      <w:pPr>
        <w:spacing w:line="360" w:lineRule="auto"/>
        <w:rPr>
          <w:rFonts w:cs="Arial"/>
          <w:b/>
          <w:szCs w:val="22"/>
        </w:rPr>
      </w:pPr>
    </w:p>
    <w:p w:rsidR="00481D75" w:rsidRDefault="00481D75" w:rsidP="00334A1F">
      <w:pPr>
        <w:spacing w:line="360" w:lineRule="auto"/>
        <w:rPr>
          <w:rFonts w:cs="Arial"/>
          <w:b/>
          <w:szCs w:val="22"/>
        </w:rPr>
      </w:pPr>
    </w:p>
    <w:p w:rsidR="009A540F" w:rsidRDefault="009A540F" w:rsidP="00334A1F">
      <w:pPr>
        <w:spacing w:line="360" w:lineRule="auto"/>
        <w:rPr>
          <w:rFonts w:cs="Arial"/>
          <w:b/>
          <w:szCs w:val="22"/>
        </w:rPr>
      </w:pPr>
    </w:p>
    <w:p w:rsidR="009A540F" w:rsidRDefault="009A540F" w:rsidP="00334A1F">
      <w:pPr>
        <w:spacing w:line="360" w:lineRule="auto"/>
        <w:rPr>
          <w:rFonts w:cs="Arial"/>
          <w:b/>
          <w:szCs w:val="22"/>
        </w:rPr>
      </w:pPr>
    </w:p>
    <w:p w:rsidR="009A540F" w:rsidRDefault="009A540F" w:rsidP="00334A1F">
      <w:pPr>
        <w:spacing w:line="360" w:lineRule="auto"/>
        <w:rPr>
          <w:rFonts w:cs="Arial"/>
          <w:b/>
          <w:szCs w:val="22"/>
        </w:rPr>
      </w:pPr>
    </w:p>
    <w:p w:rsidR="009A540F" w:rsidRDefault="009A540F" w:rsidP="00334A1F">
      <w:pPr>
        <w:spacing w:line="360" w:lineRule="auto"/>
        <w:rPr>
          <w:rFonts w:cs="Arial"/>
          <w:b/>
          <w:szCs w:val="22"/>
        </w:rPr>
      </w:pPr>
    </w:p>
    <w:p w:rsidR="006E144D" w:rsidRPr="006E144D" w:rsidRDefault="006E144D" w:rsidP="006E144D">
      <w:pPr>
        <w:pStyle w:val="PargrafodaLista"/>
        <w:numPr>
          <w:ilvl w:val="0"/>
          <w:numId w:val="23"/>
        </w:numPr>
        <w:spacing w:line="360" w:lineRule="auto"/>
        <w:rPr>
          <w:rFonts w:cs="Arial"/>
          <w:b/>
          <w:szCs w:val="22"/>
        </w:rPr>
      </w:pPr>
      <w:r w:rsidRPr="006E144D">
        <w:rPr>
          <w:rFonts w:cs="Arial"/>
          <w:b/>
          <w:szCs w:val="22"/>
        </w:rPr>
        <w:t>Filial Arraial do Cabo.</w:t>
      </w:r>
    </w:p>
    <w:p w:rsidR="006E144D" w:rsidRDefault="006E144D" w:rsidP="00334A1F">
      <w:pPr>
        <w:spacing w:line="360" w:lineRule="auto"/>
        <w:rPr>
          <w:rFonts w:cs="Arial"/>
          <w:b/>
          <w:szCs w:val="22"/>
        </w:rPr>
      </w:pPr>
    </w:p>
    <w:p w:rsidR="006E144D" w:rsidRDefault="006E144D" w:rsidP="00334A1F">
      <w:pPr>
        <w:spacing w:line="360" w:lineRule="auto"/>
        <w:rPr>
          <w:rFonts w:cs="Arial"/>
          <w:b/>
          <w:szCs w:val="22"/>
        </w:rPr>
      </w:pPr>
      <w:r w:rsidRPr="006E144D">
        <w:rPr>
          <w:rFonts w:cs="Arial"/>
          <w:b/>
          <w:noProof/>
          <w:szCs w:val="22"/>
        </w:rPr>
        <w:drawing>
          <wp:inline distT="0" distB="0" distL="0" distR="0">
            <wp:extent cx="4784651" cy="2041451"/>
            <wp:effectExtent l="0" t="0" r="0" b="0"/>
            <wp:docPr id="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6E144D" w:rsidRDefault="006E144D" w:rsidP="00334A1F">
      <w:pPr>
        <w:spacing w:line="360" w:lineRule="auto"/>
        <w:rPr>
          <w:rFonts w:cs="Arial"/>
          <w:b/>
          <w:szCs w:val="22"/>
        </w:rPr>
      </w:pPr>
    </w:p>
    <w:p w:rsidR="006E144D" w:rsidRDefault="006E144D" w:rsidP="00334A1F">
      <w:pPr>
        <w:spacing w:line="360" w:lineRule="auto"/>
        <w:rPr>
          <w:rFonts w:cs="Arial"/>
          <w:b/>
          <w:szCs w:val="22"/>
        </w:rPr>
      </w:pPr>
    </w:p>
    <w:p w:rsidR="006E144D" w:rsidRDefault="006E144D" w:rsidP="00334A1F">
      <w:pPr>
        <w:spacing w:line="360" w:lineRule="auto"/>
        <w:rPr>
          <w:rFonts w:cs="Arial"/>
          <w:b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>5.5.2</w:t>
      </w:r>
      <w:r w:rsidR="008066E7" w:rsidRPr="0018503C">
        <w:rPr>
          <w:rFonts w:cs="Arial"/>
          <w:b/>
          <w:szCs w:val="22"/>
        </w:rPr>
        <w:t xml:space="preserve"> -</w:t>
      </w:r>
      <w:r w:rsidRPr="0018503C">
        <w:rPr>
          <w:rFonts w:cs="Arial"/>
          <w:b/>
          <w:szCs w:val="22"/>
        </w:rPr>
        <w:t xml:space="preserve"> REPRESENTANTE DA DIREÇÃO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FC4088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 Direção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designou </w:t>
      </w:r>
      <w:r w:rsidR="00590B5D" w:rsidRPr="0018503C">
        <w:rPr>
          <w:rFonts w:cs="Arial"/>
          <w:szCs w:val="22"/>
        </w:rPr>
        <w:t xml:space="preserve">um </w:t>
      </w:r>
      <w:r w:rsidR="00BB2B8F" w:rsidRPr="0018503C">
        <w:rPr>
          <w:rFonts w:cs="Arial"/>
          <w:szCs w:val="22"/>
        </w:rPr>
        <w:t>Representante da Direção (RD)</w:t>
      </w:r>
      <w:r w:rsidR="008E2C38" w:rsidRPr="0018503C">
        <w:rPr>
          <w:rFonts w:cs="Arial"/>
          <w:szCs w:val="22"/>
        </w:rPr>
        <w:t>, que possui</w:t>
      </w:r>
      <w:r w:rsidR="00BB2B8F" w:rsidRPr="0018503C">
        <w:rPr>
          <w:rFonts w:cs="Arial"/>
          <w:szCs w:val="22"/>
        </w:rPr>
        <w:t xml:space="preserve"> autoridade e responsabilidade para:</w:t>
      </w: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ind w:left="284" w:hanging="284"/>
        <w:rPr>
          <w:rFonts w:cs="Arial"/>
          <w:szCs w:val="22"/>
        </w:rPr>
      </w:pPr>
      <w:r w:rsidRPr="0018503C">
        <w:rPr>
          <w:rFonts w:cs="Arial"/>
          <w:szCs w:val="22"/>
        </w:rPr>
        <w:sym w:font="Webdings" w:char="F034"/>
      </w:r>
      <w:r w:rsidRPr="0018503C">
        <w:rPr>
          <w:rFonts w:cs="Arial"/>
          <w:szCs w:val="22"/>
        </w:rPr>
        <w:t xml:space="preserve"> Assegurar que o Sistema de Gestão da Qualidade é implementado, mantido e continuamente melhorado;</w:t>
      </w: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sym w:font="Webdings" w:char="F034"/>
      </w:r>
      <w:r w:rsidRPr="0018503C">
        <w:rPr>
          <w:rFonts w:cs="Arial"/>
          <w:szCs w:val="22"/>
        </w:rPr>
        <w:t xml:space="preserve"> </w:t>
      </w:r>
      <w:r w:rsidR="009310FA" w:rsidRPr="0018503C">
        <w:rPr>
          <w:rFonts w:cs="Arial"/>
          <w:szCs w:val="22"/>
        </w:rPr>
        <w:t>P</w:t>
      </w:r>
      <w:r w:rsidRPr="0018503C">
        <w:rPr>
          <w:rFonts w:cs="Arial"/>
          <w:szCs w:val="22"/>
        </w:rPr>
        <w:t>romover a conscientização sobre os requisitos do Cliente em toda a Empresa;</w:t>
      </w: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481D75">
      <w:pPr>
        <w:spacing w:line="360" w:lineRule="auto"/>
        <w:ind w:left="284" w:hanging="284"/>
        <w:rPr>
          <w:rFonts w:cs="Arial"/>
          <w:szCs w:val="22"/>
        </w:rPr>
      </w:pPr>
      <w:r w:rsidRPr="0018503C">
        <w:rPr>
          <w:rFonts w:cs="Arial"/>
          <w:szCs w:val="22"/>
        </w:rPr>
        <w:sym w:font="Webdings" w:char="F034"/>
      </w:r>
      <w:r w:rsidRPr="0018503C">
        <w:rPr>
          <w:rFonts w:cs="Arial"/>
          <w:szCs w:val="22"/>
        </w:rPr>
        <w:t xml:space="preserve"> Relatar à Direção o desempenho do Sistema de Gestão da Qualidade, incluindo necessidades de melhoria e coordenar comunicação com partes externas em assuntos relativos ao Sistema de Gestão da Qualidade e certificação ISO 9001.</w:t>
      </w:r>
    </w:p>
    <w:p w:rsidR="00BB2B8F" w:rsidRDefault="00BB2B8F" w:rsidP="00334A1F">
      <w:pPr>
        <w:spacing w:line="360" w:lineRule="auto"/>
        <w:rPr>
          <w:rFonts w:cs="Arial"/>
          <w:szCs w:val="22"/>
        </w:rPr>
      </w:pPr>
    </w:p>
    <w:p w:rsidR="00481D75" w:rsidRDefault="00481D75" w:rsidP="00334A1F">
      <w:pPr>
        <w:spacing w:line="360" w:lineRule="auto"/>
        <w:rPr>
          <w:rFonts w:cs="Arial"/>
          <w:szCs w:val="22"/>
        </w:rPr>
      </w:pPr>
    </w:p>
    <w:p w:rsidR="006E144D" w:rsidRDefault="006E144D" w:rsidP="00334A1F">
      <w:pPr>
        <w:spacing w:line="360" w:lineRule="auto"/>
        <w:rPr>
          <w:rFonts w:cs="Arial"/>
          <w:szCs w:val="22"/>
        </w:rPr>
      </w:pPr>
    </w:p>
    <w:p w:rsidR="006E144D" w:rsidRDefault="006E144D" w:rsidP="00334A1F">
      <w:pPr>
        <w:spacing w:line="360" w:lineRule="auto"/>
        <w:rPr>
          <w:rFonts w:cs="Arial"/>
          <w:szCs w:val="22"/>
        </w:rPr>
      </w:pPr>
    </w:p>
    <w:p w:rsidR="006E144D" w:rsidRPr="0018503C" w:rsidRDefault="006E144D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b/>
          <w:szCs w:val="22"/>
        </w:rPr>
      </w:pPr>
      <w:bookmarkStart w:id="193" w:name="_Toc505054176"/>
      <w:bookmarkStart w:id="194" w:name="_Toc505054540"/>
      <w:bookmarkStart w:id="195" w:name="_Toc505054637"/>
      <w:bookmarkStart w:id="196" w:name="_Toc505591002"/>
      <w:bookmarkStart w:id="197" w:name="_Toc505657063"/>
      <w:bookmarkStart w:id="198" w:name="_Toc505659060"/>
      <w:bookmarkStart w:id="199" w:name="_Toc506018803"/>
      <w:bookmarkStart w:id="200" w:name="_Toc506019036"/>
      <w:bookmarkStart w:id="201" w:name="_Toc506019800"/>
      <w:bookmarkStart w:id="202" w:name="_Toc506033203"/>
      <w:bookmarkStart w:id="203" w:name="_Toc515084001"/>
      <w:bookmarkStart w:id="204" w:name="_Toc515085778"/>
      <w:bookmarkStart w:id="205" w:name="_Toc515086993"/>
      <w:bookmarkStart w:id="206" w:name="_Toc517594215"/>
      <w:bookmarkStart w:id="207" w:name="_Toc520609987"/>
      <w:bookmarkStart w:id="208" w:name="_Toc520610336"/>
      <w:bookmarkStart w:id="209" w:name="_Toc520720748"/>
      <w:bookmarkStart w:id="210" w:name="_Toc520721001"/>
      <w:bookmarkStart w:id="211" w:name="_Toc529936702"/>
      <w:bookmarkStart w:id="212" w:name="_Toc529936802"/>
      <w:bookmarkStart w:id="213" w:name="_Toc529936882"/>
      <w:bookmarkStart w:id="214" w:name="_Toc15986417"/>
      <w:bookmarkStart w:id="215" w:name="_Toc16579627"/>
      <w:bookmarkStart w:id="216" w:name="_Toc26003840"/>
      <w:bookmarkStart w:id="217" w:name="_Toc34623910"/>
      <w:bookmarkStart w:id="218" w:name="_Toc44919930"/>
      <w:bookmarkStart w:id="219" w:name="_Toc52440198"/>
      <w:bookmarkStart w:id="220" w:name="_Toc52552480"/>
      <w:bookmarkStart w:id="221" w:name="_Toc52552694"/>
      <w:bookmarkStart w:id="222" w:name="_Toc52941493"/>
      <w:bookmarkStart w:id="223" w:name="_Toc183257104"/>
      <w:bookmarkStart w:id="224" w:name="_Toc206910085"/>
      <w:r w:rsidRPr="0018503C">
        <w:rPr>
          <w:rFonts w:cs="Arial"/>
          <w:b/>
          <w:szCs w:val="22"/>
        </w:rPr>
        <w:t>5.5.3</w:t>
      </w:r>
      <w:r w:rsidR="008066E7" w:rsidRPr="0018503C">
        <w:rPr>
          <w:rFonts w:cs="Arial"/>
          <w:b/>
          <w:szCs w:val="22"/>
        </w:rPr>
        <w:t xml:space="preserve"> -</w:t>
      </w:r>
      <w:r w:rsidRPr="0018503C">
        <w:rPr>
          <w:rFonts w:cs="Arial"/>
          <w:b/>
          <w:szCs w:val="22"/>
        </w:rPr>
        <w:t xml:space="preserve"> COMUNICAÇÃO INTERNA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 Alta Direção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assegura que a comunicação interna relativa aos processos do Sistema de Gestão da Qualidade é efetiva pelo acesso, em rede, dos desempenhos de indicadores e outras informações relativas à eficácia do sistema. </w:t>
      </w: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t>A comunicação é efetuada através de comunicações internas (CI), registros da Qualidade, instruções no local de trabalho, reuniões, quadro de avisos, e-mails, dentre outros.</w:t>
      </w:r>
    </w:p>
    <w:p w:rsidR="008861A0" w:rsidRDefault="008861A0" w:rsidP="00334A1F">
      <w:pPr>
        <w:spacing w:line="360" w:lineRule="auto"/>
        <w:rPr>
          <w:rFonts w:cs="Arial"/>
          <w:szCs w:val="22"/>
        </w:rPr>
      </w:pPr>
    </w:p>
    <w:p w:rsidR="00BB2B8F" w:rsidRPr="008861A0" w:rsidRDefault="00BB2B8F" w:rsidP="008861A0">
      <w:pPr>
        <w:rPr>
          <w:rFonts w:cs="Arial"/>
          <w:szCs w:val="22"/>
        </w:rPr>
      </w:pPr>
    </w:p>
    <w:p w:rsidR="00BB2B8F" w:rsidRPr="0018503C" w:rsidRDefault="00213EA9" w:rsidP="00334A1F">
      <w:pPr>
        <w:framePr w:w="7153" w:h="661" w:hRule="exact" w:hSpace="180" w:wrap="around" w:vAnchor="text" w:hAnchor="page" w:x="2166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Ref.: PSGQ-002</w:t>
      </w:r>
      <w:r w:rsidR="00BB2B8F" w:rsidRPr="008861A0">
        <w:rPr>
          <w:rFonts w:cs="Arial"/>
          <w:szCs w:val="22"/>
        </w:rPr>
        <w:t xml:space="preserve"> – Comunicação</w:t>
      </w:r>
    </w:p>
    <w:p w:rsidR="00BB2B8F" w:rsidRPr="0018503C" w:rsidRDefault="00BB2B8F" w:rsidP="00334A1F">
      <w:pPr>
        <w:spacing w:line="360" w:lineRule="auto"/>
        <w:rPr>
          <w:rFonts w:cs="Arial"/>
          <w:szCs w:val="22"/>
        </w:rPr>
      </w:pPr>
    </w:p>
    <w:p w:rsidR="00334A1F" w:rsidRDefault="00334A1F" w:rsidP="00334A1F">
      <w:pPr>
        <w:spacing w:line="360" w:lineRule="auto"/>
        <w:rPr>
          <w:rFonts w:cs="Arial"/>
          <w:szCs w:val="22"/>
        </w:rPr>
      </w:pPr>
    </w:p>
    <w:p w:rsidR="00334A1F" w:rsidRPr="0018503C" w:rsidRDefault="00334A1F" w:rsidP="00BB2B8F">
      <w:pPr>
        <w:rPr>
          <w:rFonts w:cs="Arial"/>
          <w:szCs w:val="22"/>
        </w:rPr>
      </w:pPr>
    </w:p>
    <w:p w:rsidR="00BB2B8F" w:rsidRPr="00AB6EE7" w:rsidRDefault="00BB2B8F" w:rsidP="00334A1F">
      <w:pPr>
        <w:spacing w:line="360" w:lineRule="auto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>5.6</w:t>
      </w:r>
      <w:r w:rsidR="008066E7" w:rsidRPr="0018503C">
        <w:rPr>
          <w:rFonts w:cs="Arial"/>
          <w:b/>
          <w:szCs w:val="22"/>
        </w:rPr>
        <w:t xml:space="preserve"> -</w:t>
      </w:r>
      <w:r w:rsidRPr="0018503C">
        <w:rPr>
          <w:rFonts w:cs="Arial"/>
          <w:b/>
          <w:szCs w:val="22"/>
        </w:rPr>
        <w:t xml:space="preserve"> </w:t>
      </w:r>
      <w:bookmarkStart w:id="225" w:name="_Toc497145434"/>
      <w:bookmarkStart w:id="226" w:name="_Toc497146041"/>
      <w:bookmarkStart w:id="227" w:name="_Toc497146351"/>
      <w:bookmarkStart w:id="228" w:name="_Toc498242035"/>
      <w:bookmarkStart w:id="229" w:name="_Toc503759541"/>
      <w:bookmarkStart w:id="230" w:name="_Toc505054177"/>
      <w:bookmarkStart w:id="231" w:name="_Toc505054541"/>
      <w:bookmarkStart w:id="232" w:name="_Toc505054638"/>
      <w:bookmarkStart w:id="233" w:name="_Toc505591003"/>
      <w:bookmarkStart w:id="234" w:name="_Toc505657064"/>
      <w:bookmarkStart w:id="235" w:name="_Toc505659061"/>
      <w:bookmarkStart w:id="236" w:name="_Toc506018804"/>
      <w:bookmarkStart w:id="237" w:name="_Toc506019037"/>
      <w:bookmarkStart w:id="238" w:name="_Toc506019801"/>
      <w:bookmarkStart w:id="239" w:name="_Toc506033204"/>
      <w:bookmarkStart w:id="240" w:name="_Toc515084002"/>
      <w:bookmarkStart w:id="241" w:name="_Toc515085779"/>
      <w:bookmarkStart w:id="242" w:name="_Toc515086994"/>
      <w:bookmarkStart w:id="243" w:name="_Toc517594216"/>
      <w:bookmarkStart w:id="244" w:name="_Toc520609988"/>
      <w:bookmarkStart w:id="245" w:name="_Toc520610337"/>
      <w:bookmarkStart w:id="246" w:name="_Toc520720749"/>
      <w:bookmarkStart w:id="247" w:name="_Toc520721002"/>
      <w:bookmarkStart w:id="248" w:name="_Toc529936703"/>
      <w:bookmarkStart w:id="249" w:name="_Toc529936803"/>
      <w:bookmarkStart w:id="250" w:name="_Toc529936883"/>
      <w:bookmarkStart w:id="251" w:name="_Toc15986418"/>
      <w:bookmarkStart w:id="252" w:name="_Toc16579628"/>
      <w:bookmarkStart w:id="253" w:name="_Toc26003841"/>
      <w:bookmarkStart w:id="254" w:name="_Toc34623911"/>
      <w:bookmarkStart w:id="255" w:name="_Toc44919931"/>
      <w:bookmarkStart w:id="256" w:name="_Toc52440199"/>
      <w:bookmarkStart w:id="257" w:name="_Toc52552481"/>
      <w:bookmarkStart w:id="258" w:name="_Toc52552695"/>
      <w:bookmarkStart w:id="259" w:name="_Toc52941494"/>
      <w:bookmarkStart w:id="260" w:name="_Toc183257105"/>
      <w:bookmarkStart w:id="261" w:name="_Toc206910086"/>
      <w:r w:rsidRPr="0018503C">
        <w:rPr>
          <w:rFonts w:cs="Arial"/>
          <w:b/>
          <w:szCs w:val="22"/>
        </w:rPr>
        <w:t>AN</w:t>
      </w:r>
      <w:r w:rsidR="00717110" w:rsidRPr="0018503C">
        <w:rPr>
          <w:rFonts w:cs="Arial"/>
          <w:b/>
          <w:szCs w:val="22"/>
        </w:rPr>
        <w:t>ÁLIS</w:t>
      </w:r>
      <w:r w:rsidRPr="0018503C">
        <w:rPr>
          <w:rFonts w:cs="Arial"/>
          <w:b/>
          <w:szCs w:val="22"/>
        </w:rPr>
        <w:t>E CRÍTICA PELA ALTA DIREÇÃO</w:t>
      </w:r>
      <w:bookmarkStart w:id="262" w:name="_Toc503759542"/>
      <w:bookmarkStart w:id="263" w:name="_Toc505054178"/>
      <w:bookmarkStart w:id="264" w:name="_Toc505054542"/>
      <w:bookmarkStart w:id="265" w:name="_Toc505054639"/>
      <w:bookmarkStart w:id="266" w:name="_Toc505591004"/>
      <w:bookmarkStart w:id="267" w:name="_Toc505657065"/>
      <w:bookmarkStart w:id="268" w:name="_Toc505659062"/>
      <w:bookmarkStart w:id="269" w:name="_Toc506018805"/>
      <w:bookmarkStart w:id="270" w:name="_Toc506019038"/>
      <w:bookmarkStart w:id="271" w:name="_Toc506019802"/>
      <w:bookmarkStart w:id="272" w:name="_Toc506033205"/>
      <w:bookmarkStart w:id="273" w:name="_Toc515084003"/>
      <w:bookmarkStart w:id="274" w:name="_Toc515085780"/>
      <w:bookmarkStart w:id="275" w:name="_Toc515086995"/>
      <w:bookmarkStart w:id="276" w:name="_Toc517594217"/>
      <w:bookmarkStart w:id="277" w:name="_Toc520609989"/>
      <w:bookmarkStart w:id="278" w:name="_Toc520610338"/>
      <w:bookmarkStart w:id="279" w:name="_Toc520720750"/>
      <w:bookmarkStart w:id="280" w:name="_Toc520721003"/>
      <w:bookmarkStart w:id="281" w:name="_Toc529936704"/>
      <w:bookmarkStart w:id="282" w:name="_Toc529936804"/>
      <w:bookmarkStart w:id="283" w:name="_Toc529936884"/>
      <w:bookmarkStart w:id="284" w:name="_Toc15986419"/>
      <w:bookmarkStart w:id="285" w:name="_Toc16579629"/>
      <w:bookmarkStart w:id="286" w:name="_Toc26003842"/>
      <w:bookmarkStart w:id="287" w:name="_Toc34623912"/>
      <w:bookmarkStart w:id="288" w:name="_Toc44919932"/>
      <w:bookmarkStart w:id="289" w:name="_Toc52440200"/>
      <w:bookmarkStart w:id="290" w:name="_Toc52552482"/>
      <w:bookmarkStart w:id="291" w:name="_Toc52552696"/>
      <w:bookmarkStart w:id="292" w:name="_Toc52941495"/>
      <w:bookmarkStart w:id="293" w:name="_Toc183257106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:rsidR="00BB2B8F" w:rsidRPr="0018503C" w:rsidRDefault="00BB2B8F" w:rsidP="00334A1F">
      <w:pPr>
        <w:tabs>
          <w:tab w:val="left" w:pos="709"/>
        </w:tabs>
        <w:spacing w:line="360" w:lineRule="auto"/>
        <w:ind w:left="993" w:hanging="709"/>
        <w:jc w:val="both"/>
        <w:rPr>
          <w:rFonts w:cs="Arial"/>
          <w:b/>
          <w:szCs w:val="22"/>
        </w:rPr>
      </w:pPr>
      <w:r w:rsidRPr="0018503C">
        <w:rPr>
          <w:rFonts w:cs="Arial"/>
          <w:b/>
          <w:szCs w:val="22"/>
        </w:rPr>
        <w:t>5.6.1</w:t>
      </w:r>
      <w:r w:rsidR="008066E7" w:rsidRPr="0018503C">
        <w:rPr>
          <w:rFonts w:cs="Arial"/>
          <w:b/>
          <w:szCs w:val="22"/>
        </w:rPr>
        <w:t xml:space="preserve"> -</w:t>
      </w:r>
      <w:r w:rsidRPr="0018503C">
        <w:rPr>
          <w:rFonts w:cs="Arial"/>
          <w:b/>
          <w:szCs w:val="22"/>
        </w:rPr>
        <w:tab/>
        <w:t>Generalidades</w:t>
      </w:r>
    </w:p>
    <w:p w:rsidR="00BB2B8F" w:rsidRPr="0018503C" w:rsidRDefault="00BB2B8F" w:rsidP="00334A1F">
      <w:pPr>
        <w:tabs>
          <w:tab w:val="left" w:pos="720"/>
        </w:tabs>
        <w:spacing w:line="360" w:lineRule="auto"/>
        <w:jc w:val="both"/>
        <w:rPr>
          <w:rFonts w:cs="Arial"/>
          <w:szCs w:val="22"/>
        </w:rPr>
      </w:pPr>
    </w:p>
    <w:p w:rsidR="00BB2B8F" w:rsidRDefault="00BB2B8F" w:rsidP="00AB6EE7">
      <w:pPr>
        <w:spacing w:line="360" w:lineRule="auto"/>
        <w:jc w:val="both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A Alta Direção da </w:t>
      </w:r>
      <w:r w:rsidRPr="0018503C">
        <w:rPr>
          <w:rFonts w:cs="Arial"/>
          <w:i/>
          <w:szCs w:val="22"/>
        </w:rPr>
        <w:t>INTERCLEARANCE</w:t>
      </w:r>
      <w:r w:rsidRPr="0018503C">
        <w:rPr>
          <w:rFonts w:cs="Arial"/>
          <w:szCs w:val="22"/>
        </w:rPr>
        <w:t xml:space="preserve"> analisa criticamente seu Sistema de Gestão para assegurar sua contínua adequação e efetividade. Esta análise crítica realiza-se pelo menos uma vez por ano ou por convocação extraordinária, e inclui avaliação do desempenho, adequação e conformidade do SGQ, mudanças na política da qualidade e seus objetivos e metas, bem como as necessidades de recursos, quando necessários.</w:t>
      </w:r>
    </w:p>
    <w:p w:rsidR="00AB6EE7" w:rsidRPr="0018503C" w:rsidRDefault="00AB6EE7" w:rsidP="00AB6EE7">
      <w:pPr>
        <w:spacing w:line="360" w:lineRule="auto"/>
        <w:jc w:val="both"/>
        <w:rPr>
          <w:rFonts w:cs="Arial"/>
          <w:szCs w:val="22"/>
        </w:rPr>
      </w:pPr>
    </w:p>
    <w:p w:rsidR="00AB6EE7" w:rsidRPr="0018503C" w:rsidRDefault="00BB2B8F" w:rsidP="00334A1F">
      <w:pPr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Tais análises contam com a presença do Diretor, do responsável da Qualidade e, quando necessário, de Colaboradores convidados para participarem da reunião que serão registradas em ata. </w:t>
      </w:r>
    </w:p>
    <w:p w:rsidR="00BB2B8F" w:rsidRPr="0018503C" w:rsidRDefault="00BB2B8F" w:rsidP="00334A1F">
      <w:pPr>
        <w:framePr w:w="7153" w:h="661" w:hRule="exact" w:hSpace="180" w:wrap="around" w:vAnchor="text" w:hAnchor="page" w:x="2166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spacing w:line="360" w:lineRule="auto"/>
        <w:rPr>
          <w:rFonts w:cs="Arial"/>
          <w:szCs w:val="22"/>
        </w:rPr>
      </w:pPr>
      <w:r w:rsidRPr="0018503C">
        <w:rPr>
          <w:rFonts w:cs="Arial"/>
          <w:szCs w:val="22"/>
        </w:rPr>
        <w:t xml:space="preserve">Ref.: </w:t>
      </w:r>
      <w:r w:rsidR="008861A0" w:rsidRPr="008861A0">
        <w:rPr>
          <w:rFonts w:cs="Arial"/>
          <w:szCs w:val="22"/>
        </w:rPr>
        <w:t>PSGQ-009</w:t>
      </w:r>
      <w:r w:rsidRPr="008861A0">
        <w:rPr>
          <w:rFonts w:cs="Arial"/>
          <w:szCs w:val="22"/>
        </w:rPr>
        <w:t xml:space="preserve"> – Análise Crítica</w:t>
      </w:r>
    </w:p>
    <w:p w:rsidR="00BB2B8F" w:rsidRDefault="00BB2B8F" w:rsidP="00BB2B8F">
      <w:pPr>
        <w:rPr>
          <w:rFonts w:cs="Arial"/>
          <w:szCs w:val="22"/>
        </w:rPr>
      </w:pPr>
    </w:p>
    <w:p w:rsidR="00AB6EE7" w:rsidRDefault="00AB6EE7" w:rsidP="00BB2B8F">
      <w:pPr>
        <w:rPr>
          <w:rFonts w:cs="Arial"/>
          <w:szCs w:val="22"/>
        </w:rPr>
      </w:pPr>
    </w:p>
    <w:p w:rsidR="006E144D" w:rsidRDefault="006E144D" w:rsidP="00BB2B8F">
      <w:pPr>
        <w:rPr>
          <w:rFonts w:cs="Arial"/>
          <w:szCs w:val="22"/>
        </w:rPr>
      </w:pPr>
    </w:p>
    <w:p w:rsidR="006E144D" w:rsidRDefault="006E144D" w:rsidP="00BB2B8F">
      <w:pPr>
        <w:rPr>
          <w:rFonts w:cs="Arial"/>
          <w:szCs w:val="22"/>
        </w:rPr>
      </w:pPr>
    </w:p>
    <w:p w:rsidR="006E144D" w:rsidRDefault="006E144D" w:rsidP="00BB2B8F">
      <w:pPr>
        <w:rPr>
          <w:rFonts w:cs="Arial"/>
          <w:szCs w:val="22"/>
        </w:rPr>
      </w:pPr>
    </w:p>
    <w:p w:rsidR="006E144D" w:rsidRPr="0018503C" w:rsidRDefault="006E144D" w:rsidP="00BB2B8F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1559"/>
        <w:gridCol w:w="3651"/>
      </w:tblGrid>
      <w:tr w:rsidR="00BB2B8F" w:rsidRPr="0018503C" w:rsidTr="00B26900">
        <w:trPr>
          <w:trHeight w:val="432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B2B8F" w:rsidRPr="0018503C" w:rsidRDefault="00BB2B8F" w:rsidP="00B26900">
            <w:pPr>
              <w:jc w:val="center"/>
              <w:rPr>
                <w:rFonts w:cs="Arial"/>
                <w:b/>
                <w:szCs w:val="22"/>
              </w:rPr>
            </w:pPr>
            <w:r w:rsidRPr="0018503C">
              <w:rPr>
                <w:rFonts w:cs="Arial"/>
                <w:b/>
                <w:szCs w:val="22"/>
              </w:rPr>
              <w:t>ENTRADAS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2B8F" w:rsidRPr="0018503C" w:rsidRDefault="00BB2B8F" w:rsidP="00B26900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65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B2B8F" w:rsidRPr="0018503C" w:rsidRDefault="00BB2B8F" w:rsidP="00B26900">
            <w:pPr>
              <w:jc w:val="center"/>
              <w:rPr>
                <w:rFonts w:cs="Arial"/>
                <w:b/>
                <w:szCs w:val="22"/>
              </w:rPr>
            </w:pPr>
            <w:r w:rsidRPr="0018503C">
              <w:rPr>
                <w:rFonts w:cs="Arial"/>
                <w:b/>
                <w:szCs w:val="22"/>
              </w:rPr>
              <w:t>SAIDAS</w:t>
            </w:r>
          </w:p>
        </w:tc>
      </w:tr>
      <w:tr w:rsidR="00BB2B8F" w:rsidRPr="0018503C" w:rsidTr="00B26900">
        <w:trPr>
          <w:trHeight w:val="5770"/>
        </w:trPr>
        <w:tc>
          <w:tcPr>
            <w:tcW w:w="4253" w:type="dxa"/>
            <w:tcBorders>
              <w:right w:val="single" w:sz="4" w:space="0" w:color="auto"/>
            </w:tcBorders>
          </w:tcPr>
          <w:p w:rsidR="00BB2B8F" w:rsidRPr="0018503C" w:rsidRDefault="00BB2B8F" w:rsidP="00B26900">
            <w:pPr>
              <w:rPr>
                <w:rFonts w:cs="Arial"/>
                <w:szCs w:val="22"/>
              </w:rPr>
            </w:pP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  <w:r w:rsidRPr="0018503C">
              <w:rPr>
                <w:rFonts w:cs="Arial"/>
                <w:b/>
                <w:szCs w:val="22"/>
              </w:rPr>
              <w:t>a)</w:t>
            </w:r>
            <w:r w:rsidRPr="0018503C">
              <w:rPr>
                <w:rFonts w:cs="Arial"/>
                <w:szCs w:val="22"/>
              </w:rPr>
              <w:t xml:space="preserve"> Resultados de auditorias internas e auditorias externas;</w:t>
            </w: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  <w:r w:rsidRPr="0018503C">
              <w:rPr>
                <w:rFonts w:cs="Arial"/>
                <w:b/>
                <w:szCs w:val="22"/>
              </w:rPr>
              <w:t>b)</w:t>
            </w:r>
            <w:r w:rsidRPr="0018503C">
              <w:rPr>
                <w:rFonts w:cs="Arial"/>
                <w:szCs w:val="22"/>
              </w:rPr>
              <w:t xml:space="preserve"> Realimentação do Cliente (percepção quanto à satisfação do Cliente, reclamações e sugestões);</w:t>
            </w: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  <w:r w:rsidRPr="0018503C">
              <w:rPr>
                <w:rFonts w:cs="Arial"/>
                <w:b/>
                <w:szCs w:val="22"/>
              </w:rPr>
              <w:t>c)</w:t>
            </w:r>
            <w:r w:rsidRPr="0018503C">
              <w:rPr>
                <w:rFonts w:cs="Arial"/>
                <w:szCs w:val="22"/>
              </w:rPr>
              <w:t xml:space="preserve"> Desempenho de Processo e Conformidade de Serviços, análise dos indicadores de desempenhos;</w:t>
            </w: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  <w:r w:rsidRPr="0018503C">
              <w:rPr>
                <w:rFonts w:cs="Arial"/>
                <w:b/>
                <w:szCs w:val="22"/>
              </w:rPr>
              <w:t>d)</w:t>
            </w:r>
            <w:r w:rsidRPr="0018503C">
              <w:rPr>
                <w:rFonts w:cs="Arial"/>
                <w:szCs w:val="22"/>
              </w:rPr>
              <w:t xml:space="preserve"> Situação das ações preventivas e corretivas;</w:t>
            </w: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  <w:r w:rsidRPr="0018503C">
              <w:rPr>
                <w:rFonts w:cs="Arial"/>
                <w:b/>
                <w:szCs w:val="22"/>
              </w:rPr>
              <w:t>e)</w:t>
            </w:r>
            <w:r w:rsidRPr="0018503C">
              <w:rPr>
                <w:rFonts w:cs="Arial"/>
                <w:szCs w:val="22"/>
              </w:rPr>
              <w:t xml:space="preserve"> Acompanhamento e resultado das análises críticas anteriores;</w:t>
            </w: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  <w:r w:rsidRPr="0018503C">
              <w:rPr>
                <w:rFonts w:cs="Arial"/>
                <w:b/>
                <w:szCs w:val="22"/>
              </w:rPr>
              <w:t>f)</w:t>
            </w:r>
            <w:r w:rsidRPr="0018503C">
              <w:rPr>
                <w:rFonts w:cs="Arial"/>
                <w:szCs w:val="22"/>
              </w:rPr>
              <w:t xml:space="preserve"> Previsão de mudanças que possam afetar o Sistema de Gestão;</w:t>
            </w: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  <w:r w:rsidRPr="0018503C">
              <w:rPr>
                <w:rFonts w:cs="Arial"/>
                <w:b/>
                <w:szCs w:val="22"/>
              </w:rPr>
              <w:t>g)</w:t>
            </w:r>
            <w:r w:rsidRPr="0018503C">
              <w:rPr>
                <w:rFonts w:cs="Arial"/>
                <w:szCs w:val="22"/>
              </w:rPr>
              <w:t xml:space="preserve"> Recomendações para melhorias.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2B8F" w:rsidRPr="0018503C" w:rsidRDefault="005857AE" w:rsidP="00B2690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.9pt;margin-top:73.7pt;width:65.25pt;height:65.6pt;z-index:251649024;mso-position-horizontal-relative:text;mso-position-vertical-relative:text"/>
              </w:pic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BB2B8F" w:rsidRPr="0018503C" w:rsidRDefault="00BB2B8F" w:rsidP="00B26900">
            <w:pPr>
              <w:rPr>
                <w:rFonts w:cs="Arial"/>
                <w:szCs w:val="22"/>
              </w:rPr>
            </w:pP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  <w:r w:rsidRPr="0018503C">
              <w:rPr>
                <w:rFonts w:cs="Arial"/>
                <w:b/>
                <w:szCs w:val="22"/>
              </w:rPr>
              <w:t>a)</w:t>
            </w:r>
            <w:r w:rsidRPr="0018503C">
              <w:rPr>
                <w:rFonts w:cs="Arial"/>
                <w:szCs w:val="22"/>
              </w:rPr>
              <w:t xml:space="preserve"> Plano de Ação visando a melhoria da eficácia do sistema, dos processos, dos serviços, sendo também identificados os recursos necessários para implementação destas ações.</w:t>
            </w: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  <w:r w:rsidRPr="0018503C">
              <w:rPr>
                <w:rFonts w:cs="Arial"/>
                <w:b/>
                <w:szCs w:val="22"/>
              </w:rPr>
              <w:t>b)</w:t>
            </w:r>
            <w:r w:rsidRPr="0018503C">
              <w:rPr>
                <w:rFonts w:cs="Arial"/>
                <w:szCs w:val="22"/>
              </w:rPr>
              <w:t xml:space="preserve"> Reafirmação ou revisão da Política e dos Objetivos da Qualidade, quando necessário.</w:t>
            </w: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</w:p>
          <w:p w:rsidR="00BB2B8F" w:rsidRPr="0018503C" w:rsidRDefault="00BB2B8F" w:rsidP="00B26900">
            <w:pPr>
              <w:rPr>
                <w:rFonts w:cs="Arial"/>
                <w:szCs w:val="22"/>
              </w:rPr>
            </w:pPr>
            <w:r w:rsidRPr="0018503C">
              <w:rPr>
                <w:rFonts w:cs="Arial"/>
                <w:b/>
                <w:szCs w:val="22"/>
              </w:rPr>
              <w:t>c)</w:t>
            </w:r>
            <w:r w:rsidRPr="0018503C">
              <w:rPr>
                <w:rFonts w:cs="Arial"/>
                <w:szCs w:val="22"/>
              </w:rPr>
              <w:t xml:space="preserve"> Redefinição de Metas, quando necessário.</w:t>
            </w:r>
          </w:p>
        </w:tc>
      </w:t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</w:tbl>
    <w:p w:rsidR="00BB2B8F" w:rsidRDefault="00BB2B8F" w:rsidP="000C4D3F">
      <w:pPr>
        <w:rPr>
          <w:rFonts w:cs="Arial"/>
          <w:b/>
          <w:szCs w:val="22"/>
        </w:rPr>
      </w:pPr>
    </w:p>
    <w:p w:rsidR="00096075" w:rsidRDefault="00096075" w:rsidP="000C4D3F">
      <w:pPr>
        <w:rPr>
          <w:rFonts w:cs="Arial"/>
          <w:b/>
          <w:szCs w:val="22"/>
        </w:rPr>
      </w:pPr>
    </w:p>
    <w:p w:rsidR="00096075" w:rsidRPr="00410AC2" w:rsidRDefault="00096075" w:rsidP="00096075">
      <w:pPr>
        <w:spacing w:line="360" w:lineRule="auto"/>
        <w:ind w:left="-426"/>
        <w:jc w:val="both"/>
        <w:rPr>
          <w:rFonts w:ascii="Tahoma" w:hAnsi="Tahoma" w:cs="Tahoma"/>
          <w:b/>
          <w:szCs w:val="22"/>
        </w:rPr>
      </w:pPr>
    </w:p>
    <w:p w:rsidR="00096075" w:rsidRPr="00096075" w:rsidRDefault="00096075" w:rsidP="00096075">
      <w:pPr>
        <w:numPr>
          <w:ilvl w:val="0"/>
          <w:numId w:val="19"/>
        </w:numPr>
        <w:spacing w:line="360" w:lineRule="auto"/>
        <w:jc w:val="both"/>
        <w:rPr>
          <w:rFonts w:cs="Arial"/>
          <w:b/>
          <w:szCs w:val="22"/>
        </w:rPr>
      </w:pPr>
      <w:r w:rsidRPr="00096075">
        <w:rPr>
          <w:rFonts w:cs="Arial"/>
          <w:b/>
          <w:szCs w:val="22"/>
        </w:rPr>
        <w:t>GESTÃO DE RECURSOS</w:t>
      </w:r>
      <w:bookmarkStart w:id="294" w:name="_Toc9066954"/>
      <w:bookmarkStart w:id="295" w:name="_Toc9420776"/>
      <w:bookmarkStart w:id="296" w:name="_Toc9742285"/>
    </w:p>
    <w:p w:rsidR="00096075" w:rsidRPr="00096075" w:rsidRDefault="00096075" w:rsidP="00096075">
      <w:pPr>
        <w:numPr>
          <w:ilvl w:val="1"/>
          <w:numId w:val="19"/>
        </w:numPr>
        <w:spacing w:line="360" w:lineRule="auto"/>
        <w:jc w:val="both"/>
        <w:rPr>
          <w:rFonts w:cs="Arial"/>
          <w:b/>
          <w:szCs w:val="22"/>
        </w:rPr>
      </w:pPr>
      <w:r w:rsidRPr="00096075">
        <w:rPr>
          <w:rFonts w:cs="Arial"/>
          <w:b/>
          <w:caps/>
          <w:szCs w:val="22"/>
        </w:rPr>
        <w:t>Provisão de recursos</w:t>
      </w:r>
      <w:bookmarkEnd w:id="294"/>
      <w:bookmarkEnd w:id="295"/>
      <w:bookmarkEnd w:id="296"/>
    </w:p>
    <w:p w:rsidR="00096075" w:rsidRPr="00096075" w:rsidRDefault="00096075" w:rsidP="00096075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A INTERCLEARANCE</w:t>
      </w:r>
      <w:r w:rsidRPr="00096075">
        <w:rPr>
          <w:rFonts w:cs="Arial"/>
          <w:b/>
          <w:szCs w:val="22"/>
        </w:rPr>
        <w:t xml:space="preserve"> </w:t>
      </w:r>
      <w:r w:rsidRPr="00096075">
        <w:rPr>
          <w:rFonts w:cs="Arial"/>
          <w:szCs w:val="22"/>
        </w:rPr>
        <w:t>determina e provê os recursos necessários para a manutenção e melhoria do seu SGQ, sempre visando à satisfação de clientes mediante o atendimento aos seus requisitos.</w:t>
      </w:r>
    </w:p>
    <w:p w:rsidR="00096075" w:rsidRPr="00096075" w:rsidRDefault="00096075" w:rsidP="00096075">
      <w:pPr>
        <w:spacing w:line="360" w:lineRule="auto"/>
        <w:jc w:val="both"/>
        <w:rPr>
          <w:rFonts w:cs="Arial"/>
          <w:szCs w:val="22"/>
        </w:rPr>
      </w:pPr>
    </w:p>
    <w:p w:rsidR="00096075" w:rsidRPr="00096075" w:rsidRDefault="00096075" w:rsidP="00096075">
      <w:pPr>
        <w:numPr>
          <w:ilvl w:val="1"/>
          <w:numId w:val="18"/>
        </w:numPr>
        <w:spacing w:line="360" w:lineRule="auto"/>
        <w:jc w:val="both"/>
        <w:rPr>
          <w:rFonts w:cs="Arial"/>
          <w:b/>
          <w:caps/>
          <w:szCs w:val="22"/>
        </w:rPr>
      </w:pPr>
      <w:r w:rsidRPr="00096075">
        <w:rPr>
          <w:rFonts w:cs="Arial"/>
          <w:b/>
          <w:caps/>
          <w:szCs w:val="22"/>
        </w:rPr>
        <w:t xml:space="preserve"> Recursos Humanos</w:t>
      </w:r>
    </w:p>
    <w:p w:rsidR="00096075" w:rsidRPr="00096075" w:rsidRDefault="00096075" w:rsidP="00096075">
      <w:pPr>
        <w:numPr>
          <w:ilvl w:val="2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  <w:b/>
          <w:caps/>
          <w:szCs w:val="22"/>
        </w:rPr>
      </w:pPr>
      <w:r w:rsidRPr="00096075">
        <w:rPr>
          <w:rFonts w:cs="Arial"/>
          <w:b/>
          <w:caps/>
          <w:szCs w:val="22"/>
        </w:rPr>
        <w:t>Generalidades</w:t>
      </w:r>
    </w:p>
    <w:p w:rsidR="00096075" w:rsidRPr="00096075" w:rsidRDefault="00096075" w:rsidP="00096075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A</w:t>
      </w:r>
      <w:r w:rsidRPr="0009607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INTERCLEARANCE</w:t>
      </w:r>
      <w:r w:rsidRPr="00096075">
        <w:rPr>
          <w:rFonts w:cs="Arial"/>
          <w:szCs w:val="22"/>
        </w:rPr>
        <w:t xml:space="preserve"> estabelece competências desejadas para cada cargo e função</w:t>
      </w:r>
      <w:r w:rsidR="005E7ADD">
        <w:rPr>
          <w:rFonts w:cs="Arial"/>
          <w:szCs w:val="22"/>
        </w:rPr>
        <w:t xml:space="preserve"> conforme</w:t>
      </w:r>
      <w:r w:rsidR="005E7ADD" w:rsidRPr="00096075">
        <w:rPr>
          <w:rFonts w:cs="Arial"/>
          <w:szCs w:val="22"/>
        </w:rPr>
        <w:t xml:space="preserve"> </w:t>
      </w:r>
      <w:r w:rsidR="005E7ADD" w:rsidRPr="005E7ADD">
        <w:rPr>
          <w:rFonts w:cs="Arial"/>
          <w:szCs w:val="22"/>
        </w:rPr>
        <w:t>INT-RG-003 – Matriz de Competências</w:t>
      </w:r>
      <w:r w:rsidR="005E7ADD">
        <w:rPr>
          <w:rFonts w:cs="Arial"/>
          <w:szCs w:val="22"/>
        </w:rPr>
        <w:t xml:space="preserve"> e</w:t>
      </w:r>
      <w:r w:rsidRPr="00096075">
        <w:rPr>
          <w:rFonts w:cs="Arial"/>
          <w:szCs w:val="22"/>
        </w:rPr>
        <w:t xml:space="preserve"> define um plano de treinamento e desenvolvimento </w:t>
      </w:r>
      <w:r w:rsidR="005E7ADD" w:rsidRPr="00096075">
        <w:rPr>
          <w:rFonts w:cs="Arial"/>
          <w:szCs w:val="22"/>
        </w:rPr>
        <w:t xml:space="preserve">profissional. </w:t>
      </w:r>
      <w:r w:rsidRPr="00096075">
        <w:rPr>
          <w:rFonts w:cs="Arial"/>
          <w:szCs w:val="22"/>
        </w:rPr>
        <w:t xml:space="preserve">Os responsáveis pelos processos identificam as necessidades de quaisquer recursos, a qualquer tempo, em função de uma solicitação de Cliente, mudança de tecnologia, cenário econômico ou mudanças internas. </w:t>
      </w:r>
    </w:p>
    <w:p w:rsidR="00096075" w:rsidRPr="005E7ADD" w:rsidRDefault="00096075" w:rsidP="00096075">
      <w:pPr>
        <w:pStyle w:val="Corpodetexto"/>
        <w:spacing w:after="0" w:line="360" w:lineRule="auto"/>
        <w:rPr>
          <w:rFonts w:cs="Arial"/>
          <w:szCs w:val="22"/>
          <w:highlight w:val="yellow"/>
        </w:rPr>
      </w:pPr>
    </w:p>
    <w:p w:rsidR="005E7ADD" w:rsidRPr="00096075" w:rsidRDefault="00096075" w:rsidP="005E7ADD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spacing w:line="360" w:lineRule="auto"/>
        <w:jc w:val="both"/>
        <w:rPr>
          <w:rFonts w:cs="Arial"/>
          <w:szCs w:val="22"/>
        </w:rPr>
      </w:pPr>
      <w:r w:rsidRPr="005E7ADD">
        <w:rPr>
          <w:rFonts w:cs="Arial"/>
          <w:b/>
          <w:szCs w:val="22"/>
        </w:rPr>
        <w:lastRenderedPageBreak/>
        <w:t xml:space="preserve">Ref.: </w:t>
      </w:r>
      <w:r w:rsidR="005E7ADD" w:rsidRPr="005E7ADD">
        <w:rPr>
          <w:rFonts w:cs="Arial"/>
          <w:szCs w:val="22"/>
        </w:rPr>
        <w:t>INT-RG-003 – Matriz de Competências</w:t>
      </w:r>
    </w:p>
    <w:p w:rsidR="005E7ADD" w:rsidRPr="005E7ADD" w:rsidRDefault="005E7ADD" w:rsidP="005E7ADD">
      <w:pPr>
        <w:tabs>
          <w:tab w:val="left" w:pos="284"/>
        </w:tabs>
        <w:spacing w:line="360" w:lineRule="auto"/>
        <w:jc w:val="both"/>
        <w:rPr>
          <w:rFonts w:cs="Arial"/>
          <w:b/>
          <w:caps/>
          <w:szCs w:val="22"/>
        </w:rPr>
      </w:pPr>
    </w:p>
    <w:p w:rsidR="005E7ADD" w:rsidRPr="00E74251" w:rsidRDefault="00096075" w:rsidP="005E7ADD">
      <w:pPr>
        <w:numPr>
          <w:ilvl w:val="2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  <w:b/>
          <w:caps/>
          <w:szCs w:val="22"/>
        </w:rPr>
      </w:pPr>
      <w:r w:rsidRPr="005E7ADD">
        <w:rPr>
          <w:rFonts w:cs="Arial"/>
          <w:b/>
          <w:caps/>
          <w:szCs w:val="22"/>
        </w:rPr>
        <w:t xml:space="preserve">Competência, treinamento e </w:t>
      </w:r>
      <w:r w:rsidR="005E7ADD" w:rsidRPr="005E7ADD">
        <w:rPr>
          <w:rFonts w:cs="Arial"/>
          <w:b/>
          <w:caps/>
          <w:szCs w:val="22"/>
        </w:rPr>
        <w:t>CONSCIENTIZAÇÃO.</w:t>
      </w:r>
    </w:p>
    <w:p w:rsidR="00096075" w:rsidRPr="005E7ADD" w:rsidRDefault="00096075" w:rsidP="00096075">
      <w:pPr>
        <w:spacing w:line="360" w:lineRule="auto"/>
        <w:jc w:val="both"/>
        <w:rPr>
          <w:rFonts w:cs="Arial"/>
          <w:szCs w:val="22"/>
        </w:rPr>
      </w:pPr>
      <w:r w:rsidRPr="005E7ADD">
        <w:rPr>
          <w:rFonts w:cs="Arial"/>
          <w:szCs w:val="22"/>
        </w:rPr>
        <w:t xml:space="preserve">A Alta Direção </w:t>
      </w:r>
      <w:r w:rsidR="005E7ADD" w:rsidRPr="005E7ADD">
        <w:rPr>
          <w:rFonts w:cs="Arial"/>
          <w:szCs w:val="22"/>
        </w:rPr>
        <w:t>da INTERCLEARANCE</w:t>
      </w:r>
      <w:r w:rsidRPr="005E7ADD">
        <w:rPr>
          <w:rFonts w:cs="Arial"/>
          <w:szCs w:val="22"/>
        </w:rPr>
        <w:t xml:space="preserve"> considera o envolvimento das pessoas como de vital importância para que a Empresa atinja seus objetivos e possa melhorar seu desempenho. </w:t>
      </w:r>
    </w:p>
    <w:p w:rsidR="00096075" w:rsidRPr="005E7ADD" w:rsidRDefault="00096075" w:rsidP="00096075">
      <w:pPr>
        <w:spacing w:line="360" w:lineRule="auto"/>
        <w:jc w:val="both"/>
        <w:rPr>
          <w:rFonts w:cs="Arial"/>
          <w:szCs w:val="22"/>
        </w:rPr>
      </w:pPr>
      <w:r w:rsidRPr="005E7ADD">
        <w:rPr>
          <w:rFonts w:cs="Arial"/>
          <w:szCs w:val="22"/>
        </w:rPr>
        <w:t xml:space="preserve">Cabe a Alta Direção da </w:t>
      </w:r>
      <w:r w:rsidR="005E7ADD" w:rsidRPr="005E7ADD">
        <w:rPr>
          <w:rFonts w:cs="Arial"/>
          <w:szCs w:val="22"/>
        </w:rPr>
        <w:t>INTERCLEARANCE</w:t>
      </w:r>
      <w:r w:rsidR="005E7ADD" w:rsidRPr="005E7ADD">
        <w:rPr>
          <w:rFonts w:cs="Arial"/>
          <w:b/>
          <w:szCs w:val="22"/>
        </w:rPr>
        <w:t xml:space="preserve"> :</w:t>
      </w:r>
    </w:p>
    <w:p w:rsidR="00096075" w:rsidRPr="005E7ADD" w:rsidRDefault="00096075" w:rsidP="00096075">
      <w:pPr>
        <w:numPr>
          <w:ilvl w:val="0"/>
          <w:numId w:val="20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cs="Arial"/>
          <w:szCs w:val="22"/>
        </w:rPr>
      </w:pPr>
      <w:r w:rsidRPr="005E7ADD">
        <w:rPr>
          <w:rFonts w:cs="Arial"/>
          <w:szCs w:val="22"/>
        </w:rPr>
        <w:t>Avaliar os funcionários conforme suas competências;</w:t>
      </w:r>
    </w:p>
    <w:p w:rsidR="00096075" w:rsidRPr="005E7ADD" w:rsidRDefault="00096075" w:rsidP="00096075">
      <w:pPr>
        <w:numPr>
          <w:ilvl w:val="0"/>
          <w:numId w:val="20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cs="Arial"/>
          <w:szCs w:val="22"/>
        </w:rPr>
      </w:pPr>
      <w:r w:rsidRPr="005E7ADD">
        <w:rPr>
          <w:rFonts w:cs="Arial"/>
          <w:szCs w:val="22"/>
        </w:rPr>
        <w:t>Identificar as necessidades de treinamento do pessoal que executa atividades que afetam a Qualidade para satisfazer as necessidad</w:t>
      </w:r>
      <w:r w:rsidR="005E7ADD" w:rsidRPr="005E7ADD">
        <w:rPr>
          <w:rFonts w:cs="Arial"/>
          <w:szCs w:val="22"/>
        </w:rPr>
        <w:t>es das competências;</w:t>
      </w:r>
    </w:p>
    <w:p w:rsidR="00096075" w:rsidRPr="005E7ADD" w:rsidRDefault="00096075" w:rsidP="00096075">
      <w:pPr>
        <w:numPr>
          <w:ilvl w:val="0"/>
          <w:numId w:val="20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cs="Arial"/>
          <w:szCs w:val="22"/>
        </w:rPr>
      </w:pPr>
      <w:r w:rsidRPr="005E7ADD">
        <w:rPr>
          <w:rFonts w:cs="Arial"/>
          <w:szCs w:val="22"/>
        </w:rPr>
        <w:t>Assegurar que os colaboradores estão conscientes da relevância e importância de suas atividades e como contribuem para obtenção dos objetivos da Qualidade;</w:t>
      </w:r>
    </w:p>
    <w:p w:rsidR="00096075" w:rsidRDefault="00096075" w:rsidP="00096075">
      <w:pPr>
        <w:numPr>
          <w:ilvl w:val="0"/>
          <w:numId w:val="20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cs="Arial"/>
          <w:szCs w:val="22"/>
        </w:rPr>
      </w:pPr>
      <w:r w:rsidRPr="005E7ADD">
        <w:rPr>
          <w:rFonts w:cs="Arial"/>
          <w:szCs w:val="22"/>
        </w:rPr>
        <w:t>Providenciar treinamento para atender as necessidades identificadas, verificando a eficácia do treinamento.</w:t>
      </w:r>
    </w:p>
    <w:p w:rsidR="005E7ADD" w:rsidRPr="005E7ADD" w:rsidRDefault="005E7ADD" w:rsidP="005E7ADD">
      <w:pPr>
        <w:spacing w:line="360" w:lineRule="auto"/>
        <w:ind w:left="720"/>
        <w:jc w:val="both"/>
        <w:rPr>
          <w:rFonts w:cs="Arial"/>
          <w:szCs w:val="22"/>
        </w:rPr>
      </w:pPr>
    </w:p>
    <w:p w:rsidR="00096075" w:rsidRPr="005E7ADD" w:rsidRDefault="00096075" w:rsidP="00096075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spacing w:line="360" w:lineRule="auto"/>
        <w:jc w:val="both"/>
        <w:rPr>
          <w:rFonts w:cs="Arial"/>
          <w:b/>
          <w:szCs w:val="22"/>
          <w:highlight w:val="yellow"/>
        </w:rPr>
      </w:pPr>
      <w:r w:rsidRPr="00064806">
        <w:rPr>
          <w:rFonts w:cs="Arial"/>
          <w:szCs w:val="22"/>
        </w:rPr>
        <w:t>Ref.:</w:t>
      </w:r>
      <w:r w:rsidRPr="005E7ADD">
        <w:rPr>
          <w:rFonts w:cs="Arial"/>
          <w:b/>
          <w:szCs w:val="22"/>
        </w:rPr>
        <w:t xml:space="preserve"> </w:t>
      </w:r>
      <w:r w:rsidR="005E7ADD" w:rsidRPr="005E7ADD">
        <w:rPr>
          <w:rFonts w:cs="Arial"/>
          <w:szCs w:val="22"/>
        </w:rPr>
        <w:t>INT-RG-003 – Matriz de Competências</w:t>
      </w:r>
    </w:p>
    <w:p w:rsidR="00096075" w:rsidRPr="005E7ADD" w:rsidRDefault="00096075" w:rsidP="00096075">
      <w:pPr>
        <w:spacing w:line="360" w:lineRule="auto"/>
        <w:jc w:val="both"/>
        <w:rPr>
          <w:rFonts w:cs="Arial"/>
          <w:szCs w:val="22"/>
          <w:highlight w:val="yellow"/>
        </w:rPr>
      </w:pPr>
    </w:p>
    <w:p w:rsidR="00096075" w:rsidRPr="00064806" w:rsidRDefault="00096075" w:rsidP="00096075">
      <w:pPr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spacing w:line="360" w:lineRule="auto"/>
        <w:jc w:val="both"/>
        <w:rPr>
          <w:rFonts w:cs="Arial"/>
          <w:szCs w:val="22"/>
        </w:rPr>
      </w:pPr>
      <w:r w:rsidRPr="00064806">
        <w:rPr>
          <w:rFonts w:cs="Arial"/>
          <w:szCs w:val="22"/>
        </w:rPr>
        <w:t xml:space="preserve">Ref.: </w:t>
      </w:r>
      <w:r w:rsidR="005E7ADD" w:rsidRPr="00064806">
        <w:rPr>
          <w:rFonts w:cs="Arial"/>
          <w:szCs w:val="22"/>
        </w:rPr>
        <w:t>INT</w:t>
      </w:r>
      <w:r w:rsidRPr="00064806">
        <w:rPr>
          <w:rFonts w:cs="Arial"/>
          <w:szCs w:val="22"/>
        </w:rPr>
        <w:t>-P</w:t>
      </w:r>
      <w:r w:rsidR="005E7ADD" w:rsidRPr="00064806">
        <w:rPr>
          <w:rFonts w:cs="Arial"/>
          <w:szCs w:val="22"/>
        </w:rPr>
        <w:t>SGQ</w:t>
      </w:r>
      <w:r w:rsidRPr="00064806">
        <w:rPr>
          <w:rFonts w:cs="Arial"/>
          <w:szCs w:val="22"/>
        </w:rPr>
        <w:t xml:space="preserve">-003 – Capacitação, Treinamento e </w:t>
      </w:r>
      <w:r w:rsidR="005E7ADD" w:rsidRPr="00064806">
        <w:rPr>
          <w:rFonts w:cs="Arial"/>
          <w:szCs w:val="22"/>
        </w:rPr>
        <w:t>Conscientização.</w:t>
      </w:r>
    </w:p>
    <w:p w:rsidR="00096075" w:rsidRPr="00064806" w:rsidRDefault="00096075" w:rsidP="00096075">
      <w:pPr>
        <w:spacing w:line="360" w:lineRule="auto"/>
        <w:ind w:left="-426"/>
        <w:jc w:val="both"/>
        <w:rPr>
          <w:rFonts w:cs="Arial"/>
          <w:szCs w:val="22"/>
        </w:rPr>
      </w:pPr>
    </w:p>
    <w:p w:rsidR="00096075" w:rsidRPr="00064806" w:rsidRDefault="00096075" w:rsidP="00096075">
      <w:pPr>
        <w:numPr>
          <w:ilvl w:val="1"/>
          <w:numId w:val="18"/>
        </w:numPr>
        <w:spacing w:line="360" w:lineRule="auto"/>
        <w:jc w:val="both"/>
        <w:rPr>
          <w:rFonts w:cs="Arial"/>
          <w:b/>
          <w:caps/>
          <w:szCs w:val="22"/>
        </w:rPr>
      </w:pPr>
      <w:r w:rsidRPr="00064806">
        <w:rPr>
          <w:rFonts w:cs="Arial"/>
          <w:b/>
          <w:caps/>
          <w:szCs w:val="22"/>
        </w:rPr>
        <w:t>INFRA-ESTRUTURA</w:t>
      </w:r>
    </w:p>
    <w:p w:rsidR="00096075" w:rsidRPr="00064806" w:rsidRDefault="00096075" w:rsidP="00096075">
      <w:pPr>
        <w:spacing w:line="360" w:lineRule="auto"/>
        <w:jc w:val="both"/>
        <w:rPr>
          <w:rFonts w:cs="Arial"/>
          <w:szCs w:val="22"/>
        </w:rPr>
      </w:pPr>
      <w:r w:rsidRPr="00064806">
        <w:rPr>
          <w:rFonts w:cs="Arial"/>
          <w:szCs w:val="22"/>
        </w:rPr>
        <w:t xml:space="preserve">A Alta Direção da </w:t>
      </w:r>
      <w:r w:rsidR="005E7ADD" w:rsidRPr="00064806">
        <w:rPr>
          <w:rFonts w:cs="Arial"/>
          <w:szCs w:val="22"/>
        </w:rPr>
        <w:t>INTERCLEARANCE</w:t>
      </w:r>
      <w:r w:rsidRPr="00064806">
        <w:rPr>
          <w:rFonts w:cs="Arial"/>
          <w:szCs w:val="22"/>
        </w:rPr>
        <w:t xml:space="preserve"> providencia e mantém sua infra-estrutura de forma a permitir que a prestação de seus serviços alcance a conformidade com os requisitos dos clientes. Isso inclui conservação e limpeza adequadas em suas instalações administrativas e manutenção em sistemas de hardware, software e comunicação interna. A infra-estrutura da </w:t>
      </w:r>
      <w:r w:rsidR="005E7ADD" w:rsidRPr="00064806">
        <w:rPr>
          <w:rFonts w:cs="Arial"/>
          <w:szCs w:val="22"/>
        </w:rPr>
        <w:t>INTERCLEARANCE</w:t>
      </w:r>
      <w:r w:rsidRPr="00064806">
        <w:rPr>
          <w:rFonts w:cs="Arial"/>
          <w:b/>
          <w:szCs w:val="22"/>
        </w:rPr>
        <w:t xml:space="preserve"> </w:t>
      </w:r>
      <w:r w:rsidRPr="00064806">
        <w:rPr>
          <w:rFonts w:cs="Arial"/>
          <w:szCs w:val="22"/>
        </w:rPr>
        <w:t>inclui recursos tais como as instalações, espaço de trabalho, ferramentas e equipamentos de processo, serviços de apoio, tecnologia de informação e de comunicação.</w:t>
      </w:r>
    </w:p>
    <w:p w:rsidR="00096075" w:rsidRPr="005E7ADD" w:rsidRDefault="00096075" w:rsidP="00096075">
      <w:pPr>
        <w:spacing w:line="360" w:lineRule="auto"/>
        <w:ind w:left="-426"/>
        <w:jc w:val="both"/>
        <w:rPr>
          <w:rFonts w:cs="Arial"/>
          <w:szCs w:val="22"/>
          <w:highlight w:val="yellow"/>
        </w:rPr>
      </w:pPr>
    </w:p>
    <w:p w:rsidR="00096075" w:rsidRPr="00064806" w:rsidRDefault="00096075" w:rsidP="00096075">
      <w:pPr>
        <w:numPr>
          <w:ilvl w:val="1"/>
          <w:numId w:val="21"/>
        </w:numPr>
        <w:spacing w:line="360" w:lineRule="auto"/>
        <w:jc w:val="both"/>
        <w:rPr>
          <w:rFonts w:cs="Arial"/>
          <w:b/>
          <w:caps/>
          <w:szCs w:val="22"/>
        </w:rPr>
      </w:pPr>
      <w:r w:rsidRPr="00064806">
        <w:rPr>
          <w:rFonts w:cs="Arial"/>
          <w:b/>
          <w:caps/>
          <w:szCs w:val="22"/>
        </w:rPr>
        <w:t>Ambiente de trabalho</w:t>
      </w:r>
    </w:p>
    <w:p w:rsidR="00096075" w:rsidRPr="00064806" w:rsidRDefault="00096075" w:rsidP="00096075">
      <w:pPr>
        <w:spacing w:line="360" w:lineRule="auto"/>
        <w:jc w:val="both"/>
        <w:rPr>
          <w:rFonts w:cs="Arial"/>
          <w:szCs w:val="22"/>
        </w:rPr>
      </w:pPr>
      <w:r w:rsidRPr="00064806">
        <w:rPr>
          <w:rFonts w:cs="Arial"/>
          <w:szCs w:val="22"/>
        </w:rPr>
        <w:t>A Alta Direção da</w:t>
      </w:r>
      <w:r w:rsidRPr="00064806">
        <w:rPr>
          <w:rFonts w:cs="Arial"/>
          <w:b/>
          <w:szCs w:val="22"/>
        </w:rPr>
        <w:t xml:space="preserve"> </w:t>
      </w:r>
      <w:r w:rsidR="005E7ADD" w:rsidRPr="00064806">
        <w:rPr>
          <w:rFonts w:cs="Arial"/>
          <w:szCs w:val="22"/>
        </w:rPr>
        <w:t>INTERCLEARANCE</w:t>
      </w:r>
      <w:r w:rsidRPr="00064806">
        <w:rPr>
          <w:rFonts w:cs="Arial"/>
          <w:szCs w:val="22"/>
        </w:rPr>
        <w:t xml:space="preserve"> gerencia os fatores humanos do ambiente de trabalho necessários para obter a conformidade do serviço prestado, através de:</w:t>
      </w:r>
    </w:p>
    <w:p w:rsidR="00096075" w:rsidRPr="00064806" w:rsidRDefault="00096075" w:rsidP="00096075">
      <w:pPr>
        <w:numPr>
          <w:ilvl w:val="0"/>
          <w:numId w:val="22"/>
        </w:numPr>
        <w:spacing w:line="360" w:lineRule="auto"/>
        <w:jc w:val="both"/>
        <w:rPr>
          <w:rFonts w:cs="Arial"/>
          <w:szCs w:val="22"/>
        </w:rPr>
      </w:pPr>
      <w:r w:rsidRPr="00064806">
        <w:rPr>
          <w:rFonts w:cs="Arial"/>
          <w:szCs w:val="22"/>
        </w:rPr>
        <w:t>Estímulo ao desenvolvimento profissional de cada funcionário;</w:t>
      </w:r>
    </w:p>
    <w:p w:rsidR="00096075" w:rsidRPr="00064806" w:rsidRDefault="00064806" w:rsidP="00096075">
      <w:pPr>
        <w:numPr>
          <w:ilvl w:val="0"/>
          <w:numId w:val="22"/>
        </w:num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Assistência</w:t>
      </w:r>
      <w:r w:rsidR="00096075" w:rsidRPr="00064806">
        <w:rPr>
          <w:rFonts w:cs="Arial"/>
          <w:szCs w:val="22"/>
        </w:rPr>
        <w:t xml:space="preserve"> médica;</w:t>
      </w:r>
    </w:p>
    <w:p w:rsidR="00096075" w:rsidRPr="006E144D" w:rsidRDefault="00096075" w:rsidP="00096075">
      <w:pPr>
        <w:numPr>
          <w:ilvl w:val="0"/>
          <w:numId w:val="22"/>
        </w:numPr>
        <w:spacing w:line="360" w:lineRule="auto"/>
        <w:jc w:val="both"/>
        <w:rPr>
          <w:rFonts w:cs="Arial"/>
          <w:szCs w:val="22"/>
        </w:rPr>
      </w:pPr>
      <w:r w:rsidRPr="00064806">
        <w:rPr>
          <w:rFonts w:cs="Arial"/>
          <w:szCs w:val="22"/>
        </w:rPr>
        <w:t>Ambiente de confraternização, com festividades de fim de ano e eventos sociais.</w:t>
      </w:r>
    </w:p>
    <w:sectPr w:rsidR="00096075" w:rsidRPr="006E144D" w:rsidSect="00FE120A">
      <w:headerReference w:type="default" r:id="rId22"/>
      <w:footerReference w:type="default" r:id="rId23"/>
      <w:pgSz w:w="12240" w:h="15840"/>
      <w:pgMar w:top="567" w:right="1134" w:bottom="709" w:left="1701" w:header="284" w:footer="282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675" w:rsidRDefault="00D35675" w:rsidP="00BB2B8F">
      <w:r>
        <w:separator/>
      </w:r>
    </w:p>
  </w:endnote>
  <w:endnote w:type="continuationSeparator" w:id="0">
    <w:p w:rsidR="00D35675" w:rsidRDefault="00D35675" w:rsidP="00BB2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160" w:rsidRDefault="00D31160" w:rsidP="00D3116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Revisão: 00 / Data: 12/2011</w:t>
    </w:r>
    <w:r>
      <w:rPr>
        <w:rFonts w:ascii="Tahoma" w:hAnsi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-</w:t>
    </w:r>
    <w:r>
      <w:rPr>
        <w:rFonts w:ascii="Tahoma" w:hAnsi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Página </w:t>
    </w:r>
    <w:r w:rsidR="005857AE"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PAGE </w:instrText>
    </w:r>
    <w:r w:rsidR="005857AE">
      <w:rPr>
        <w:rFonts w:ascii="Tahoma" w:hAnsi="Tahoma" w:cs="Tahoma"/>
        <w:sz w:val="16"/>
        <w:szCs w:val="16"/>
      </w:rPr>
      <w:fldChar w:fldCharType="separate"/>
    </w:r>
    <w:r w:rsidR="006E6B80">
      <w:rPr>
        <w:rFonts w:ascii="Tahoma" w:hAnsi="Tahoma" w:cs="Tahoma"/>
        <w:noProof/>
        <w:sz w:val="16"/>
        <w:szCs w:val="16"/>
      </w:rPr>
      <w:t>14</w:t>
    </w:r>
    <w:r w:rsidR="005857AE">
      <w:rPr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de </w:t>
    </w:r>
    <w:r w:rsidR="005857AE"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NUMPAGES  </w:instrText>
    </w:r>
    <w:r w:rsidR="005857AE">
      <w:rPr>
        <w:rFonts w:ascii="Tahoma" w:hAnsi="Tahoma" w:cs="Tahoma"/>
        <w:sz w:val="16"/>
        <w:szCs w:val="16"/>
      </w:rPr>
      <w:fldChar w:fldCharType="separate"/>
    </w:r>
    <w:r w:rsidR="006E6B80">
      <w:rPr>
        <w:rFonts w:ascii="Tahoma" w:hAnsi="Tahoma" w:cs="Tahoma"/>
        <w:noProof/>
        <w:sz w:val="16"/>
        <w:szCs w:val="16"/>
      </w:rPr>
      <w:t>19</w:t>
    </w:r>
    <w:r w:rsidR="005857AE">
      <w:rPr>
        <w:rFonts w:ascii="Tahoma" w:hAnsi="Tahoma" w:cs="Tahoma"/>
        <w:sz w:val="16"/>
        <w:szCs w:val="16"/>
      </w:rPr>
      <w:fldChar w:fldCharType="end"/>
    </w:r>
  </w:p>
  <w:p w:rsidR="00D31160" w:rsidRDefault="00D31160" w:rsidP="00D31160">
    <w:pPr>
      <w:pStyle w:val="Rodap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 xml:space="preserve">   </w:t>
    </w:r>
  </w:p>
  <w:p w:rsidR="00D31160" w:rsidRDefault="00D31160" w:rsidP="00D31160">
    <w:pPr>
      <w:pStyle w:val="Rodap"/>
    </w:pPr>
    <w:r>
      <w:rPr>
        <w:rFonts w:ascii="Tahoma" w:hAnsi="Tahoma"/>
        <w:b/>
        <w:sz w:val="16"/>
        <w:szCs w:val="16"/>
      </w:rPr>
      <w:t>VERSÃO MAIS ATUALIZADA NO SISTEMA INFORMATIZADO</w:t>
    </w:r>
  </w:p>
  <w:p w:rsidR="00D31160" w:rsidRDefault="00D31160">
    <w:pPr>
      <w:pStyle w:val="Rodap"/>
    </w:pPr>
  </w:p>
  <w:p w:rsidR="00BB2B8F" w:rsidRDefault="00BB2B8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675" w:rsidRDefault="00D35675" w:rsidP="00BB2B8F">
      <w:r>
        <w:separator/>
      </w:r>
    </w:p>
  </w:footnote>
  <w:footnote w:type="continuationSeparator" w:id="0">
    <w:p w:rsidR="00D35675" w:rsidRDefault="00D35675" w:rsidP="00BB2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0" w:type="dxa"/>
      <w:jc w:val="center"/>
      <w:tblInd w:w="7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CellMar>
        <w:left w:w="70" w:type="dxa"/>
        <w:right w:w="70" w:type="dxa"/>
      </w:tblCellMar>
      <w:tblLook w:val="0000"/>
    </w:tblPr>
    <w:tblGrid>
      <w:gridCol w:w="2288"/>
      <w:gridCol w:w="4552"/>
      <w:gridCol w:w="1827"/>
      <w:gridCol w:w="1293"/>
    </w:tblGrid>
    <w:tr w:rsidR="00D31160" w:rsidRPr="00A81522" w:rsidTr="00C25334">
      <w:trPr>
        <w:cantSplit/>
        <w:trHeight w:val="705"/>
        <w:jc w:val="center"/>
      </w:trPr>
      <w:tc>
        <w:tcPr>
          <w:tcW w:w="2288" w:type="dxa"/>
          <w:vMerge w:val="restart"/>
          <w:vAlign w:val="center"/>
        </w:tcPr>
        <w:p w:rsidR="00D31160" w:rsidRPr="00A81522" w:rsidRDefault="005857AE" w:rsidP="00C25334">
          <w:pPr>
            <w:jc w:val="center"/>
            <w:rPr>
              <w:rFonts w:ascii="Tahoma" w:hAnsi="Tahoma" w:cs="Tahoma"/>
              <w:lang w:val="fr-FR" w:eastAsia="fr-FR"/>
            </w:rPr>
          </w:pPr>
          <w:r w:rsidRPr="005857AE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2.75pt;margin-top:3.5pt;width:85.95pt;height:52.7pt;z-index:251657728">
                <v:imagedata r:id="rId1" o:title=""/>
              </v:shape>
              <o:OLEObject Type="Embed" ProgID="CorelDraw.Graphic.12" ShapeID="_x0000_s2051" DrawAspect="Content" ObjectID="_1407222538" r:id="rId2"/>
            </w:pict>
          </w:r>
        </w:p>
      </w:tc>
      <w:tc>
        <w:tcPr>
          <w:tcW w:w="4552" w:type="dxa"/>
          <w:vAlign w:val="center"/>
        </w:tcPr>
        <w:p w:rsidR="00D31160" w:rsidRPr="00A14F76" w:rsidRDefault="00D31160" w:rsidP="00C25334">
          <w:pPr>
            <w:pStyle w:val="Cabealho"/>
            <w:spacing w:before="120" w:after="120"/>
            <w:jc w:val="center"/>
            <w:rPr>
              <w:rFonts w:ascii="Tahoma" w:hAnsi="Tahoma" w:cs="Tahoma"/>
              <w:b/>
              <w:sz w:val="22"/>
            </w:rPr>
          </w:pPr>
          <w:r w:rsidRPr="00A14F76">
            <w:rPr>
              <w:rFonts w:ascii="Tahoma" w:hAnsi="Tahoma" w:cs="Tahoma"/>
              <w:b/>
              <w:sz w:val="22"/>
            </w:rPr>
            <w:t>Manual da Qualidade.</w:t>
          </w:r>
        </w:p>
      </w:tc>
      <w:tc>
        <w:tcPr>
          <w:tcW w:w="1827" w:type="dxa"/>
          <w:vMerge w:val="restart"/>
          <w:shd w:val="clear" w:color="auto" w:fill="auto"/>
          <w:vAlign w:val="center"/>
        </w:tcPr>
        <w:p w:rsidR="00D31160" w:rsidRPr="00A81522" w:rsidRDefault="00D31160" w:rsidP="00C25334">
          <w:pPr>
            <w:jc w:val="center"/>
            <w:rPr>
              <w:rFonts w:ascii="Tahoma" w:hAnsi="Tahoma" w:cs="Tahoma"/>
            </w:rPr>
          </w:pPr>
          <w:r w:rsidRPr="00A81522">
            <w:rPr>
              <w:rFonts w:ascii="Tahoma" w:hAnsi="Tahoma" w:cs="Tahoma"/>
            </w:rPr>
            <w:t>Elaborado:</w:t>
          </w:r>
        </w:p>
        <w:p w:rsidR="00D31160" w:rsidRPr="00A81522" w:rsidRDefault="00D31160" w:rsidP="00C25334">
          <w:pPr>
            <w:jc w:val="center"/>
            <w:rPr>
              <w:rFonts w:ascii="Tahoma" w:hAnsi="Tahoma" w:cs="Tahoma"/>
            </w:rPr>
          </w:pPr>
          <w:r w:rsidRPr="00A81522">
            <w:rPr>
              <w:rFonts w:ascii="Tahoma" w:hAnsi="Tahoma" w:cs="Tahoma"/>
            </w:rPr>
            <w:t>Representante da Direção</w:t>
          </w:r>
        </w:p>
      </w:tc>
      <w:tc>
        <w:tcPr>
          <w:tcW w:w="1293" w:type="dxa"/>
          <w:vMerge w:val="restart"/>
          <w:shd w:val="clear" w:color="auto" w:fill="auto"/>
          <w:vAlign w:val="center"/>
        </w:tcPr>
        <w:p w:rsidR="00D31160" w:rsidRPr="00A81522" w:rsidRDefault="00D31160" w:rsidP="00C25334">
          <w:pPr>
            <w:jc w:val="center"/>
            <w:rPr>
              <w:rFonts w:ascii="Tahoma" w:hAnsi="Tahoma" w:cs="Tahoma"/>
            </w:rPr>
          </w:pPr>
          <w:r w:rsidRPr="00A81522">
            <w:rPr>
              <w:rFonts w:ascii="Tahoma" w:hAnsi="Tahoma" w:cs="Tahoma"/>
            </w:rPr>
            <w:t>Aprovado:</w:t>
          </w:r>
        </w:p>
        <w:p w:rsidR="00D31160" w:rsidRPr="00A81522" w:rsidRDefault="00D31160" w:rsidP="00C25334">
          <w:pPr>
            <w:jc w:val="center"/>
            <w:rPr>
              <w:rFonts w:ascii="Tahoma" w:hAnsi="Tahoma" w:cs="Tahoma"/>
            </w:rPr>
          </w:pPr>
          <w:r w:rsidRPr="00A81522">
            <w:rPr>
              <w:rFonts w:ascii="Tahoma" w:hAnsi="Tahoma" w:cs="Tahoma"/>
            </w:rPr>
            <w:t>Alta Direção</w:t>
          </w:r>
        </w:p>
        <w:p w:rsidR="00D31160" w:rsidRPr="00A81522" w:rsidRDefault="00D31160" w:rsidP="00C25334">
          <w:pPr>
            <w:jc w:val="center"/>
            <w:rPr>
              <w:rFonts w:ascii="Tahoma" w:hAnsi="Tahoma" w:cs="Tahoma"/>
            </w:rPr>
          </w:pPr>
        </w:p>
      </w:tc>
    </w:tr>
    <w:tr w:rsidR="00D31160" w:rsidRPr="00A81522" w:rsidTr="00C25334">
      <w:trPr>
        <w:cantSplit/>
        <w:trHeight w:val="111"/>
        <w:jc w:val="center"/>
      </w:trPr>
      <w:tc>
        <w:tcPr>
          <w:tcW w:w="2288" w:type="dxa"/>
          <w:vMerge/>
          <w:vAlign w:val="center"/>
        </w:tcPr>
        <w:p w:rsidR="00D31160" w:rsidRPr="00A81522" w:rsidRDefault="00D31160" w:rsidP="00C25334">
          <w:pPr>
            <w:rPr>
              <w:rFonts w:ascii="Tahoma" w:hAnsi="Tahoma" w:cs="Tahoma"/>
              <w:lang w:val="fr-FR" w:eastAsia="fr-FR"/>
            </w:rPr>
          </w:pPr>
        </w:p>
      </w:tc>
      <w:tc>
        <w:tcPr>
          <w:tcW w:w="4552" w:type="dxa"/>
          <w:vAlign w:val="center"/>
        </w:tcPr>
        <w:p w:rsidR="00D31160" w:rsidRPr="00A14F76" w:rsidRDefault="00D31160" w:rsidP="00C25334">
          <w:pPr>
            <w:pStyle w:val="Cabealho"/>
            <w:spacing w:before="120" w:after="120"/>
            <w:jc w:val="center"/>
            <w:rPr>
              <w:rFonts w:ascii="Tahoma" w:hAnsi="Tahoma" w:cs="Tahoma"/>
              <w:b/>
              <w:sz w:val="22"/>
            </w:rPr>
          </w:pPr>
          <w:r w:rsidRPr="00A14F76">
            <w:rPr>
              <w:rFonts w:ascii="Tahoma" w:hAnsi="Tahoma" w:cs="Tahoma"/>
              <w:b/>
              <w:sz w:val="22"/>
            </w:rPr>
            <w:t>INT-MSGQ</w:t>
          </w:r>
        </w:p>
      </w:tc>
      <w:tc>
        <w:tcPr>
          <w:tcW w:w="1827" w:type="dxa"/>
          <w:vMerge/>
          <w:shd w:val="clear" w:color="auto" w:fill="auto"/>
          <w:vAlign w:val="center"/>
        </w:tcPr>
        <w:p w:rsidR="00D31160" w:rsidRPr="00A81522" w:rsidRDefault="00D31160" w:rsidP="00C25334">
          <w:pPr>
            <w:jc w:val="center"/>
            <w:rPr>
              <w:rFonts w:ascii="Tahoma" w:hAnsi="Tahoma" w:cs="Tahoma"/>
            </w:rPr>
          </w:pPr>
        </w:p>
      </w:tc>
      <w:tc>
        <w:tcPr>
          <w:tcW w:w="1293" w:type="dxa"/>
          <w:vMerge/>
          <w:shd w:val="clear" w:color="auto" w:fill="auto"/>
          <w:vAlign w:val="center"/>
        </w:tcPr>
        <w:p w:rsidR="00D31160" w:rsidRPr="00A81522" w:rsidRDefault="00D31160" w:rsidP="00C25334">
          <w:pPr>
            <w:jc w:val="center"/>
            <w:rPr>
              <w:rFonts w:ascii="Tahoma" w:hAnsi="Tahoma" w:cs="Tahoma"/>
            </w:rPr>
          </w:pPr>
        </w:p>
      </w:tc>
    </w:tr>
  </w:tbl>
  <w:p w:rsidR="00BB2B8F" w:rsidRDefault="00BB2B8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07A4"/>
    <w:multiLevelType w:val="multilevel"/>
    <w:tmpl w:val="85765EC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0EBD2248"/>
    <w:multiLevelType w:val="hybridMultilevel"/>
    <w:tmpl w:val="57A239D2"/>
    <w:lvl w:ilvl="0" w:tplc="ED742D2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3" w:hanging="360"/>
      </w:pPr>
    </w:lvl>
    <w:lvl w:ilvl="2" w:tplc="0416001B" w:tentative="1">
      <w:start w:val="1"/>
      <w:numFmt w:val="lowerRoman"/>
      <w:lvlText w:val="%3."/>
      <w:lvlJc w:val="right"/>
      <w:pPr>
        <w:ind w:left="1923" w:hanging="180"/>
      </w:pPr>
    </w:lvl>
    <w:lvl w:ilvl="3" w:tplc="0416000F" w:tentative="1">
      <w:start w:val="1"/>
      <w:numFmt w:val="decimal"/>
      <w:lvlText w:val="%4."/>
      <w:lvlJc w:val="left"/>
      <w:pPr>
        <w:ind w:left="2643" w:hanging="360"/>
      </w:pPr>
    </w:lvl>
    <w:lvl w:ilvl="4" w:tplc="04160019" w:tentative="1">
      <w:start w:val="1"/>
      <w:numFmt w:val="lowerLetter"/>
      <w:lvlText w:val="%5."/>
      <w:lvlJc w:val="left"/>
      <w:pPr>
        <w:ind w:left="3363" w:hanging="360"/>
      </w:pPr>
    </w:lvl>
    <w:lvl w:ilvl="5" w:tplc="0416001B" w:tentative="1">
      <w:start w:val="1"/>
      <w:numFmt w:val="lowerRoman"/>
      <w:lvlText w:val="%6."/>
      <w:lvlJc w:val="right"/>
      <w:pPr>
        <w:ind w:left="4083" w:hanging="180"/>
      </w:pPr>
    </w:lvl>
    <w:lvl w:ilvl="6" w:tplc="0416000F" w:tentative="1">
      <w:start w:val="1"/>
      <w:numFmt w:val="decimal"/>
      <w:lvlText w:val="%7."/>
      <w:lvlJc w:val="left"/>
      <w:pPr>
        <w:ind w:left="4803" w:hanging="360"/>
      </w:pPr>
    </w:lvl>
    <w:lvl w:ilvl="7" w:tplc="04160019" w:tentative="1">
      <w:start w:val="1"/>
      <w:numFmt w:val="lowerLetter"/>
      <w:lvlText w:val="%8."/>
      <w:lvlJc w:val="left"/>
      <w:pPr>
        <w:ind w:left="5523" w:hanging="360"/>
      </w:pPr>
    </w:lvl>
    <w:lvl w:ilvl="8" w:tplc="0416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">
    <w:nsid w:val="0F5E2EFF"/>
    <w:multiLevelType w:val="multilevel"/>
    <w:tmpl w:val="367E03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16E44DFE"/>
    <w:multiLevelType w:val="multilevel"/>
    <w:tmpl w:val="AF5E294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95B4625"/>
    <w:multiLevelType w:val="hybridMultilevel"/>
    <w:tmpl w:val="D61A4A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8053E"/>
    <w:multiLevelType w:val="hybridMultilevel"/>
    <w:tmpl w:val="9CC6FB6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E6C71"/>
    <w:multiLevelType w:val="hybridMultilevel"/>
    <w:tmpl w:val="003C7248"/>
    <w:lvl w:ilvl="0" w:tplc="04160019">
      <w:start w:val="1"/>
      <w:numFmt w:val="lowerLetter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4D04BE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D01094C"/>
    <w:multiLevelType w:val="multilevel"/>
    <w:tmpl w:val="CA827D6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EAA45C3"/>
    <w:multiLevelType w:val="hybridMultilevel"/>
    <w:tmpl w:val="3A38C06E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6985C8A">
      <w:start w:val="9"/>
      <w:numFmt w:val="decimal"/>
      <w:lvlText w:val="%2."/>
      <w:lvlJc w:val="left"/>
      <w:pPr>
        <w:tabs>
          <w:tab w:val="num" w:pos="1857"/>
        </w:tabs>
        <w:ind w:left="1857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F9C751F"/>
    <w:multiLevelType w:val="multilevel"/>
    <w:tmpl w:val="D3DEA2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1">
    <w:nsid w:val="471B108E"/>
    <w:multiLevelType w:val="multilevel"/>
    <w:tmpl w:val="B86CB9B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>
    <w:nsid w:val="51765D0D"/>
    <w:multiLevelType w:val="multilevel"/>
    <w:tmpl w:val="0FF0BBF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A6E64B3"/>
    <w:multiLevelType w:val="singleLevel"/>
    <w:tmpl w:val="D1B8339E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6667558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B1A2292"/>
    <w:multiLevelType w:val="hybridMultilevel"/>
    <w:tmpl w:val="ECDEBA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2853B9"/>
    <w:multiLevelType w:val="hybridMultilevel"/>
    <w:tmpl w:val="2DF0D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E6E18"/>
    <w:multiLevelType w:val="singleLevel"/>
    <w:tmpl w:val="DCDEEBE8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74BF1F7F"/>
    <w:multiLevelType w:val="singleLevel"/>
    <w:tmpl w:val="2346A2A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5547187"/>
    <w:multiLevelType w:val="multilevel"/>
    <w:tmpl w:val="156E63D2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9812C58"/>
    <w:multiLevelType w:val="hybridMultilevel"/>
    <w:tmpl w:val="D4FC77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153C1"/>
    <w:multiLevelType w:val="singleLevel"/>
    <w:tmpl w:val="B00404FC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13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21"/>
  </w:num>
  <w:num w:numId="10">
    <w:abstractNumId w:val="10"/>
  </w:num>
  <w:num w:numId="11">
    <w:abstractNumId w:val="14"/>
  </w:num>
  <w:num w:numId="12">
    <w:abstractNumId w:val="4"/>
  </w:num>
  <w:num w:numId="13">
    <w:abstractNumId w:val="15"/>
  </w:num>
  <w:num w:numId="14">
    <w:abstractNumId w:val="15"/>
  </w:num>
  <w:num w:numId="15">
    <w:abstractNumId w:val="4"/>
  </w:num>
  <w:num w:numId="16">
    <w:abstractNumId w:val="6"/>
  </w:num>
  <w:num w:numId="17">
    <w:abstractNumId w:val="1"/>
  </w:num>
  <w:num w:numId="18">
    <w:abstractNumId w:val="0"/>
  </w:num>
  <w:num w:numId="19">
    <w:abstractNumId w:val="2"/>
  </w:num>
  <w:num w:numId="20">
    <w:abstractNumId w:val="7"/>
  </w:num>
  <w:num w:numId="21">
    <w:abstractNumId w:val="11"/>
  </w:num>
  <w:num w:numId="22">
    <w:abstractNumId w:val="9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2B8F"/>
    <w:rsid w:val="00015AF0"/>
    <w:rsid w:val="00064806"/>
    <w:rsid w:val="00096075"/>
    <w:rsid w:val="000C4D3F"/>
    <w:rsid w:val="000E48B1"/>
    <w:rsid w:val="00160BE5"/>
    <w:rsid w:val="00167370"/>
    <w:rsid w:val="0018503C"/>
    <w:rsid w:val="00193134"/>
    <w:rsid w:val="001F1FCA"/>
    <w:rsid w:val="00213EA9"/>
    <w:rsid w:val="002803E2"/>
    <w:rsid w:val="00326BF1"/>
    <w:rsid w:val="0033325D"/>
    <w:rsid w:val="00334A1F"/>
    <w:rsid w:val="0045500A"/>
    <w:rsid w:val="0047478A"/>
    <w:rsid w:val="00481D75"/>
    <w:rsid w:val="00532CEF"/>
    <w:rsid w:val="00540732"/>
    <w:rsid w:val="0056449B"/>
    <w:rsid w:val="00584414"/>
    <w:rsid w:val="005857AE"/>
    <w:rsid w:val="00590B5D"/>
    <w:rsid w:val="005E7ADD"/>
    <w:rsid w:val="0062782F"/>
    <w:rsid w:val="0062783B"/>
    <w:rsid w:val="00657AD0"/>
    <w:rsid w:val="00673390"/>
    <w:rsid w:val="006B2984"/>
    <w:rsid w:val="006E144D"/>
    <w:rsid w:val="006E6B80"/>
    <w:rsid w:val="006F7130"/>
    <w:rsid w:val="00717110"/>
    <w:rsid w:val="007304FB"/>
    <w:rsid w:val="007C11E8"/>
    <w:rsid w:val="007C1E81"/>
    <w:rsid w:val="007F2976"/>
    <w:rsid w:val="007F63C9"/>
    <w:rsid w:val="008066E7"/>
    <w:rsid w:val="00820463"/>
    <w:rsid w:val="00870AD0"/>
    <w:rsid w:val="008861A0"/>
    <w:rsid w:val="008B6B8B"/>
    <w:rsid w:val="008B73CA"/>
    <w:rsid w:val="008E2C38"/>
    <w:rsid w:val="009310FA"/>
    <w:rsid w:val="00945C34"/>
    <w:rsid w:val="00955C69"/>
    <w:rsid w:val="009A35EA"/>
    <w:rsid w:val="009A540F"/>
    <w:rsid w:val="009B2588"/>
    <w:rsid w:val="009E0690"/>
    <w:rsid w:val="00A14F76"/>
    <w:rsid w:val="00A162AB"/>
    <w:rsid w:val="00A62340"/>
    <w:rsid w:val="00A77459"/>
    <w:rsid w:val="00AB6EE7"/>
    <w:rsid w:val="00AF3A8B"/>
    <w:rsid w:val="00B26900"/>
    <w:rsid w:val="00B34726"/>
    <w:rsid w:val="00B52A8D"/>
    <w:rsid w:val="00B74976"/>
    <w:rsid w:val="00B85F9D"/>
    <w:rsid w:val="00BA09BB"/>
    <w:rsid w:val="00BA4ECD"/>
    <w:rsid w:val="00BB2B8F"/>
    <w:rsid w:val="00BD14AF"/>
    <w:rsid w:val="00C102EF"/>
    <w:rsid w:val="00C225B9"/>
    <w:rsid w:val="00C25334"/>
    <w:rsid w:val="00C33AF4"/>
    <w:rsid w:val="00C730FC"/>
    <w:rsid w:val="00C85F7A"/>
    <w:rsid w:val="00CC09D1"/>
    <w:rsid w:val="00CC0F14"/>
    <w:rsid w:val="00D31160"/>
    <w:rsid w:val="00D34439"/>
    <w:rsid w:val="00D35675"/>
    <w:rsid w:val="00D533B9"/>
    <w:rsid w:val="00DB2434"/>
    <w:rsid w:val="00DF0AA3"/>
    <w:rsid w:val="00E138E6"/>
    <w:rsid w:val="00E51E50"/>
    <w:rsid w:val="00E52EAD"/>
    <w:rsid w:val="00E72418"/>
    <w:rsid w:val="00E74251"/>
    <w:rsid w:val="00E9769E"/>
    <w:rsid w:val="00EA1464"/>
    <w:rsid w:val="00EF2709"/>
    <w:rsid w:val="00FC4088"/>
    <w:rsid w:val="00FE120A"/>
    <w:rsid w:val="00FF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B8F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autoRedefine/>
    <w:qFormat/>
    <w:rsid w:val="00BB2B8F"/>
    <w:pPr>
      <w:keepNext/>
      <w:numPr>
        <w:numId w:val="1"/>
      </w:numPr>
      <w:shd w:val="pct10" w:color="auto" w:fill="FFFFFF"/>
      <w:tabs>
        <w:tab w:val="clear" w:pos="432"/>
        <w:tab w:val="left" w:pos="567"/>
      </w:tabs>
      <w:spacing w:before="240" w:after="60"/>
      <w:ind w:left="851" w:hanging="851"/>
      <w:outlineLvl w:val="0"/>
    </w:pPr>
    <w:rPr>
      <w:b/>
      <w:color w:val="000000"/>
      <w:kern w:val="32"/>
      <w:sz w:val="20"/>
    </w:rPr>
  </w:style>
  <w:style w:type="paragraph" w:styleId="Ttulo2">
    <w:name w:val="heading 2"/>
    <w:basedOn w:val="Normal"/>
    <w:next w:val="Normal"/>
    <w:link w:val="Ttulo2Char"/>
    <w:qFormat/>
    <w:rsid w:val="00BB2B8F"/>
    <w:pPr>
      <w:keepNext/>
      <w:numPr>
        <w:ilvl w:val="1"/>
        <w:numId w:val="1"/>
      </w:numPr>
      <w:tabs>
        <w:tab w:val="clear" w:pos="576"/>
        <w:tab w:val="num" w:pos="851"/>
      </w:tabs>
      <w:spacing w:before="240" w:after="60"/>
      <w:ind w:left="851" w:hanging="851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BB2B8F"/>
    <w:pPr>
      <w:keepNext/>
      <w:numPr>
        <w:ilvl w:val="2"/>
        <w:numId w:val="1"/>
      </w:numPr>
      <w:tabs>
        <w:tab w:val="clear" w:pos="720"/>
        <w:tab w:val="num" w:pos="851"/>
      </w:tabs>
      <w:spacing w:before="240" w:after="60"/>
      <w:ind w:left="851" w:hanging="851"/>
      <w:outlineLvl w:val="2"/>
    </w:pPr>
    <w:rPr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BB2B8F"/>
    <w:pPr>
      <w:keepNext/>
      <w:numPr>
        <w:ilvl w:val="3"/>
        <w:numId w:val="1"/>
      </w:numPr>
      <w:tabs>
        <w:tab w:val="clear" w:pos="864"/>
        <w:tab w:val="num" w:pos="851"/>
      </w:tabs>
      <w:spacing w:before="240" w:after="60"/>
      <w:ind w:left="851" w:hanging="851"/>
      <w:outlineLvl w:val="3"/>
    </w:pPr>
    <w:rPr>
      <w:b/>
      <w:sz w:val="20"/>
    </w:rPr>
  </w:style>
  <w:style w:type="paragraph" w:styleId="Ttulo5">
    <w:name w:val="heading 5"/>
    <w:basedOn w:val="Normal"/>
    <w:next w:val="Normal"/>
    <w:link w:val="Ttulo5Char"/>
    <w:qFormat/>
    <w:rsid w:val="00BB2B8F"/>
    <w:pPr>
      <w:numPr>
        <w:ilvl w:val="4"/>
        <w:numId w:val="1"/>
      </w:numPr>
      <w:spacing w:before="240" w:after="60"/>
      <w:outlineLvl w:val="4"/>
    </w:pPr>
    <w:rPr>
      <w:b/>
      <w:sz w:val="20"/>
    </w:rPr>
  </w:style>
  <w:style w:type="paragraph" w:styleId="Ttulo6">
    <w:name w:val="heading 6"/>
    <w:basedOn w:val="Normal"/>
    <w:next w:val="Normal"/>
    <w:link w:val="Ttulo6Char"/>
    <w:qFormat/>
    <w:rsid w:val="00BB2B8F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BB2B8F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BB2B8F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BB2B8F"/>
    <w:pPr>
      <w:numPr>
        <w:ilvl w:val="8"/>
        <w:numId w:val="1"/>
      </w:numPr>
      <w:spacing w:before="240" w:after="60"/>
      <w:outlineLvl w:val="8"/>
    </w:pPr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945C34"/>
  </w:style>
  <w:style w:type="character" w:customStyle="1" w:styleId="Ttulo1Char">
    <w:name w:val="Título 1 Char"/>
    <w:link w:val="Ttulo1"/>
    <w:rsid w:val="00BB2B8F"/>
    <w:rPr>
      <w:rFonts w:ascii="Arial" w:eastAsia="Times New Roman" w:hAnsi="Arial" w:cs="Arial"/>
      <w:b/>
      <w:color w:val="000000"/>
      <w:kern w:val="32"/>
      <w:sz w:val="20"/>
      <w:szCs w:val="20"/>
      <w:shd w:val="pct10" w:color="auto" w:fill="FFFFFF"/>
      <w:lang w:eastAsia="pt-BR"/>
    </w:rPr>
  </w:style>
  <w:style w:type="character" w:customStyle="1" w:styleId="Ttulo2Char">
    <w:name w:val="Título 2 Char"/>
    <w:link w:val="Ttulo2"/>
    <w:rsid w:val="00BB2B8F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link w:val="Ttulo3"/>
    <w:rsid w:val="00BB2B8F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link w:val="Ttulo4"/>
    <w:rsid w:val="00BB2B8F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link w:val="Ttulo5"/>
    <w:rsid w:val="00BB2B8F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link w:val="Ttulo6"/>
    <w:rsid w:val="00BB2B8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link w:val="Ttulo7"/>
    <w:rsid w:val="00BB2B8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link w:val="Ttulo8"/>
    <w:rsid w:val="00BB2B8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rsid w:val="00BB2B8F"/>
    <w:rPr>
      <w:rFonts w:ascii="Arial" w:eastAsia="Times New Roman" w:hAnsi="Arial" w:cs="Arial"/>
      <w:lang w:eastAsia="pt-BR"/>
    </w:rPr>
  </w:style>
  <w:style w:type="paragraph" w:styleId="Rodap">
    <w:name w:val="footer"/>
    <w:basedOn w:val="Normal"/>
    <w:link w:val="RodapChar"/>
    <w:rsid w:val="00BB2B8F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link w:val="Rodap"/>
    <w:rsid w:val="00BB2B8F"/>
    <w:rPr>
      <w:rFonts w:ascii="Arial" w:eastAsia="Times New Roman" w:hAnsi="Arial" w:cs="Times New Roman"/>
      <w:szCs w:val="20"/>
      <w:lang w:eastAsia="pt-BR"/>
    </w:rPr>
  </w:style>
  <w:style w:type="paragraph" w:customStyle="1" w:styleId="NIVEL-PARGRAFO-QUALIDADE">
    <w:name w:val="NIVEL- PARÁGRAFO-QUALIDADE"/>
    <w:basedOn w:val="Normal"/>
    <w:rsid w:val="00BB2B8F"/>
    <w:pPr>
      <w:ind w:left="851" w:right="141"/>
      <w:jc w:val="both"/>
    </w:pPr>
    <w:rPr>
      <w:color w:val="000000"/>
    </w:rPr>
  </w:style>
  <w:style w:type="paragraph" w:styleId="SemEspaamento">
    <w:name w:val="No Spacing"/>
    <w:link w:val="SemEspaamentoChar"/>
    <w:uiPriority w:val="1"/>
    <w:qFormat/>
    <w:rsid w:val="00BB2B8F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BB2B8F"/>
    <w:rPr>
      <w:rFonts w:eastAsia="Times New Roman"/>
      <w:sz w:val="22"/>
      <w:szCs w:val="22"/>
      <w:lang w:val="pt-BR" w:eastAsia="en-US" w:bidi="ar-SA"/>
    </w:rPr>
  </w:style>
  <w:style w:type="paragraph" w:styleId="Textodecomentrio">
    <w:name w:val="annotation text"/>
    <w:basedOn w:val="Normal"/>
    <w:link w:val="TextodecomentrioChar"/>
    <w:rsid w:val="00BB2B8F"/>
    <w:pPr>
      <w:tabs>
        <w:tab w:val="left" w:pos="567"/>
      </w:tabs>
      <w:jc w:val="both"/>
    </w:pPr>
    <w:rPr>
      <w:sz w:val="24"/>
    </w:rPr>
  </w:style>
  <w:style w:type="character" w:customStyle="1" w:styleId="TextodecomentrioChar">
    <w:name w:val="Texto de comentário Char"/>
    <w:link w:val="Textodecomentrio"/>
    <w:rsid w:val="00BB2B8F"/>
    <w:rPr>
      <w:rFonts w:ascii="Arial" w:eastAsia="Times New Roman" w:hAnsi="Arial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BB2B8F"/>
    <w:pPr>
      <w:ind w:left="360"/>
      <w:jc w:val="both"/>
    </w:pPr>
    <w:rPr>
      <w:rFonts w:ascii="Times New Roman" w:hAnsi="Times New Roman"/>
      <w:sz w:val="24"/>
    </w:rPr>
  </w:style>
  <w:style w:type="character" w:customStyle="1" w:styleId="Recuodecorpodetexto2Char">
    <w:name w:val="Recuo de corpo de texto 2 Char"/>
    <w:link w:val="Recuodecorpodetexto2"/>
    <w:rsid w:val="00BB2B8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B2B8F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link w:val="Recuodecorpodetexto"/>
    <w:rsid w:val="00BB2B8F"/>
    <w:rPr>
      <w:rFonts w:ascii="Arial" w:eastAsia="Times New Roman" w:hAnsi="Arial" w:cs="Times New Roman"/>
      <w:szCs w:val="20"/>
      <w:lang w:eastAsia="pt-BR"/>
    </w:rPr>
  </w:style>
  <w:style w:type="paragraph" w:customStyle="1" w:styleId="Bullet">
    <w:name w:val="Bullet"/>
    <w:basedOn w:val="Normal"/>
    <w:rsid w:val="00BB2B8F"/>
    <w:pPr>
      <w:numPr>
        <w:numId w:val="2"/>
      </w:numPr>
      <w:spacing w:after="60"/>
      <w:jc w:val="both"/>
    </w:pPr>
    <w:rPr>
      <w:rFonts w:ascii="Times New Roman" w:hAnsi="Times New Roman"/>
      <w:sz w:val="24"/>
    </w:rPr>
  </w:style>
  <w:style w:type="character" w:customStyle="1" w:styleId="longtext1">
    <w:name w:val="long_text1"/>
    <w:rsid w:val="00BB2B8F"/>
    <w:rPr>
      <w:sz w:val="13"/>
      <w:szCs w:val="1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B8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2B8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2B8F"/>
    <w:pPr>
      <w:tabs>
        <w:tab w:val="center" w:pos="4252"/>
        <w:tab w:val="right" w:pos="8504"/>
      </w:tabs>
    </w:pPr>
    <w:rPr>
      <w:sz w:val="20"/>
    </w:rPr>
  </w:style>
  <w:style w:type="character" w:customStyle="1" w:styleId="CabealhoChar">
    <w:name w:val="Cabeçalho Char"/>
    <w:link w:val="Cabealho"/>
    <w:uiPriority w:val="99"/>
    <w:rsid w:val="00BB2B8F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59"/>
    <w:rsid w:val="00FE1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09607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6075"/>
    <w:rPr>
      <w:rFonts w:ascii="Arial" w:eastAsia="Times New Roman" w:hAnsi="Arial"/>
      <w:sz w:val="22"/>
    </w:rPr>
  </w:style>
  <w:style w:type="paragraph" w:styleId="PargrafodaLista">
    <w:name w:val="List Paragraph"/>
    <w:basedOn w:val="Normal"/>
    <w:uiPriority w:val="34"/>
    <w:qFormat/>
    <w:rsid w:val="006E1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diagramQuickStyle" Target="diagrams/quickStyle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diagramQuickStyle" Target="diagrams/quickStyle1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8C6B85-6FEF-4EAC-93A3-C583D69CBCC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6BBF96AF-6D58-48EB-90C0-C8F5D97ED33B}">
      <dgm:prSet phldrT="[Texto]"/>
      <dgm:spPr/>
      <dgm:t>
        <a:bodyPr/>
        <a:lstStyle/>
        <a:p>
          <a:r>
            <a:rPr lang="pt-BR"/>
            <a:t>Diretor Executivo</a:t>
          </a:r>
        </a:p>
      </dgm:t>
    </dgm:pt>
    <dgm:pt modelId="{682F2E64-0906-4EF8-9058-921AA0053F26}" type="parTrans" cxnId="{28E9FD9D-995A-4A04-8FAC-048A57C315CD}">
      <dgm:prSet/>
      <dgm:spPr/>
      <dgm:t>
        <a:bodyPr/>
        <a:lstStyle/>
        <a:p>
          <a:endParaRPr lang="pt-BR"/>
        </a:p>
      </dgm:t>
    </dgm:pt>
    <dgm:pt modelId="{6EE1B4FC-E5A3-46D2-86B5-A311479E3D4C}" type="sibTrans" cxnId="{28E9FD9D-995A-4A04-8FAC-048A57C315CD}">
      <dgm:prSet/>
      <dgm:spPr/>
      <dgm:t>
        <a:bodyPr/>
        <a:lstStyle/>
        <a:p>
          <a:endParaRPr lang="pt-BR"/>
        </a:p>
      </dgm:t>
    </dgm:pt>
    <dgm:pt modelId="{B6BCAAAD-3785-48F6-AD9B-8CE0CE04CE33}">
      <dgm:prSet phldrT="[Texto]"/>
      <dgm:spPr/>
      <dgm:t>
        <a:bodyPr/>
        <a:lstStyle/>
        <a:p>
          <a:r>
            <a:rPr lang="pt-BR"/>
            <a:t>Gerente Geral</a:t>
          </a:r>
        </a:p>
      </dgm:t>
    </dgm:pt>
    <dgm:pt modelId="{AD378726-85CE-4156-AA3C-AA02A807628A}" type="parTrans" cxnId="{3105563E-D9C5-4E83-A3E1-39D86A208E7F}">
      <dgm:prSet/>
      <dgm:spPr/>
      <dgm:t>
        <a:bodyPr/>
        <a:lstStyle/>
        <a:p>
          <a:endParaRPr lang="pt-BR"/>
        </a:p>
      </dgm:t>
    </dgm:pt>
    <dgm:pt modelId="{C0DAB50A-9615-49F0-952F-9804C6DFD668}" type="sibTrans" cxnId="{3105563E-D9C5-4E83-A3E1-39D86A208E7F}">
      <dgm:prSet/>
      <dgm:spPr/>
      <dgm:t>
        <a:bodyPr/>
        <a:lstStyle/>
        <a:p>
          <a:endParaRPr lang="pt-BR"/>
        </a:p>
      </dgm:t>
    </dgm:pt>
    <dgm:pt modelId="{522B480F-7931-4369-B612-4803A6901A21}">
      <dgm:prSet phldrT="[Texto]"/>
      <dgm:spPr/>
      <dgm:t>
        <a:bodyPr/>
        <a:lstStyle/>
        <a:p>
          <a:r>
            <a:rPr lang="pt-BR"/>
            <a:t>Gerente Operacional</a:t>
          </a:r>
        </a:p>
      </dgm:t>
    </dgm:pt>
    <dgm:pt modelId="{B1B8F8AD-D9C7-41C6-88E5-F11E56C7F232}" type="parTrans" cxnId="{BCCE615A-9261-4173-A00D-377D027B024C}">
      <dgm:prSet/>
      <dgm:spPr/>
      <dgm:t>
        <a:bodyPr/>
        <a:lstStyle/>
        <a:p>
          <a:endParaRPr lang="pt-BR"/>
        </a:p>
      </dgm:t>
    </dgm:pt>
    <dgm:pt modelId="{7BAFBE95-69D4-41D6-8BB3-89ED2E2B8C13}" type="sibTrans" cxnId="{BCCE615A-9261-4173-A00D-377D027B024C}">
      <dgm:prSet/>
      <dgm:spPr/>
      <dgm:t>
        <a:bodyPr/>
        <a:lstStyle/>
        <a:p>
          <a:endParaRPr lang="pt-BR"/>
        </a:p>
      </dgm:t>
    </dgm:pt>
    <dgm:pt modelId="{C6F7014B-8C43-4777-BF7D-C9AD5162D378}">
      <dgm:prSet phldrT="[Texto]"/>
      <dgm:spPr/>
      <dgm:t>
        <a:bodyPr/>
        <a:lstStyle/>
        <a:p>
          <a:r>
            <a:rPr lang="pt-BR"/>
            <a:t>Gerente Administrativo e Financeiro</a:t>
          </a:r>
        </a:p>
      </dgm:t>
    </dgm:pt>
    <dgm:pt modelId="{1520BD79-165E-4CA8-A005-7B8FFB2AB190}" type="parTrans" cxnId="{D9AF0393-F1A3-47DC-A99E-4B5D0A58C9F5}">
      <dgm:prSet/>
      <dgm:spPr/>
      <dgm:t>
        <a:bodyPr/>
        <a:lstStyle/>
        <a:p>
          <a:endParaRPr lang="pt-BR"/>
        </a:p>
      </dgm:t>
    </dgm:pt>
    <dgm:pt modelId="{0DE067F9-AAB1-4598-8D63-6294D77238A2}" type="sibTrans" cxnId="{D9AF0393-F1A3-47DC-A99E-4B5D0A58C9F5}">
      <dgm:prSet/>
      <dgm:spPr/>
      <dgm:t>
        <a:bodyPr/>
        <a:lstStyle/>
        <a:p>
          <a:endParaRPr lang="pt-BR"/>
        </a:p>
      </dgm:t>
    </dgm:pt>
    <dgm:pt modelId="{EBE957CD-0380-4573-B218-7656D870A841}">
      <dgm:prSet phldrT="[Texto]"/>
      <dgm:spPr/>
      <dgm:t>
        <a:bodyPr/>
        <a:lstStyle/>
        <a:p>
          <a:r>
            <a:rPr lang="pt-BR"/>
            <a:t>Cordenador Administrativo e Financeiro</a:t>
          </a:r>
        </a:p>
      </dgm:t>
    </dgm:pt>
    <dgm:pt modelId="{19D5E58F-4796-46A9-BAD3-959FC3213988}" type="parTrans" cxnId="{C1925E55-B27C-4360-B166-C77CE6124338}">
      <dgm:prSet/>
      <dgm:spPr/>
      <dgm:t>
        <a:bodyPr/>
        <a:lstStyle/>
        <a:p>
          <a:endParaRPr lang="pt-BR"/>
        </a:p>
      </dgm:t>
    </dgm:pt>
    <dgm:pt modelId="{DE2358A6-2CFF-4D3B-A36D-6D956B1C353C}" type="sibTrans" cxnId="{C1925E55-B27C-4360-B166-C77CE6124338}">
      <dgm:prSet/>
      <dgm:spPr/>
      <dgm:t>
        <a:bodyPr/>
        <a:lstStyle/>
        <a:p>
          <a:endParaRPr lang="pt-BR"/>
        </a:p>
      </dgm:t>
    </dgm:pt>
    <dgm:pt modelId="{40FB1E75-E8CB-4869-9529-09B42797FC6F}">
      <dgm:prSet phldrT="[Texto]"/>
      <dgm:spPr/>
      <dgm:t>
        <a:bodyPr/>
        <a:lstStyle/>
        <a:p>
          <a:r>
            <a:rPr lang="pt-BR"/>
            <a:t>Cordenador de Operações</a:t>
          </a:r>
        </a:p>
      </dgm:t>
    </dgm:pt>
    <dgm:pt modelId="{86013B67-455F-4FEC-AB61-341F39C79F37}" type="parTrans" cxnId="{37585D91-F7FF-41E3-A8FF-51CDDBA301AD}">
      <dgm:prSet/>
      <dgm:spPr/>
      <dgm:t>
        <a:bodyPr/>
        <a:lstStyle/>
        <a:p>
          <a:endParaRPr lang="pt-BR"/>
        </a:p>
      </dgm:t>
    </dgm:pt>
    <dgm:pt modelId="{9BECB9E1-874D-4219-9249-E6A773467C80}" type="sibTrans" cxnId="{37585D91-F7FF-41E3-A8FF-51CDDBA301AD}">
      <dgm:prSet/>
      <dgm:spPr/>
      <dgm:t>
        <a:bodyPr/>
        <a:lstStyle/>
        <a:p>
          <a:endParaRPr lang="pt-BR"/>
        </a:p>
      </dgm:t>
    </dgm:pt>
    <dgm:pt modelId="{F737C202-84EE-4BEB-8C2D-758ACD897EFA}">
      <dgm:prSet phldrT="[Texto]"/>
      <dgm:spPr/>
      <dgm:t>
        <a:bodyPr/>
        <a:lstStyle/>
        <a:p>
          <a:r>
            <a:rPr lang="pt-BR"/>
            <a:t>Assistente Administrativo e Financeiro</a:t>
          </a:r>
        </a:p>
      </dgm:t>
    </dgm:pt>
    <dgm:pt modelId="{0A2B46A2-C8CB-4E23-9CDB-51F5C0AF3E27}" type="parTrans" cxnId="{2C38BB9C-59B3-4B24-9179-2A553CAD4AB7}">
      <dgm:prSet/>
      <dgm:spPr/>
      <dgm:t>
        <a:bodyPr/>
        <a:lstStyle/>
        <a:p>
          <a:endParaRPr lang="pt-BR"/>
        </a:p>
      </dgm:t>
    </dgm:pt>
    <dgm:pt modelId="{EDAFEE16-551E-4445-AAA0-1B05CB10A477}" type="sibTrans" cxnId="{2C38BB9C-59B3-4B24-9179-2A553CAD4AB7}">
      <dgm:prSet/>
      <dgm:spPr/>
      <dgm:t>
        <a:bodyPr/>
        <a:lstStyle/>
        <a:p>
          <a:endParaRPr lang="pt-BR"/>
        </a:p>
      </dgm:t>
    </dgm:pt>
    <dgm:pt modelId="{9AAC48C8-8A42-4CAB-9B7E-AC606A1E9D42}">
      <dgm:prSet phldrT="[Texto]"/>
      <dgm:spPr/>
      <dgm:t>
        <a:bodyPr/>
        <a:lstStyle/>
        <a:p>
          <a:r>
            <a:rPr lang="pt-BR"/>
            <a:t>Assistente Operacional</a:t>
          </a:r>
        </a:p>
      </dgm:t>
    </dgm:pt>
    <dgm:pt modelId="{B1D1A70F-A53E-435B-A0D1-E3B25EA932A5}" type="parTrans" cxnId="{3D8282F7-83C7-4FBC-ACD3-34A6D1EB2087}">
      <dgm:prSet/>
      <dgm:spPr/>
      <dgm:t>
        <a:bodyPr/>
        <a:lstStyle/>
        <a:p>
          <a:endParaRPr lang="pt-BR"/>
        </a:p>
      </dgm:t>
    </dgm:pt>
    <dgm:pt modelId="{B87F65C5-EBE4-4BCC-88F8-DDC23DDA9D2F}" type="sibTrans" cxnId="{3D8282F7-83C7-4FBC-ACD3-34A6D1EB2087}">
      <dgm:prSet/>
      <dgm:spPr/>
      <dgm:t>
        <a:bodyPr/>
        <a:lstStyle/>
        <a:p>
          <a:endParaRPr lang="pt-BR"/>
        </a:p>
      </dgm:t>
    </dgm:pt>
    <dgm:pt modelId="{C05E8F6D-D3AA-4677-AC7D-2F2ECA97B955}">
      <dgm:prSet phldrT="[Texto]"/>
      <dgm:spPr/>
      <dgm:t>
        <a:bodyPr/>
        <a:lstStyle/>
        <a:p>
          <a:r>
            <a:rPr lang="pt-BR"/>
            <a:t>Secretaria</a:t>
          </a:r>
        </a:p>
      </dgm:t>
    </dgm:pt>
    <dgm:pt modelId="{D63A1D42-D7A9-4753-8E80-A95D27BAC45A}" type="parTrans" cxnId="{4B7C5CBE-FFAE-46CC-8BDF-F3904AABE1C3}">
      <dgm:prSet/>
      <dgm:spPr/>
      <dgm:t>
        <a:bodyPr/>
        <a:lstStyle/>
        <a:p>
          <a:endParaRPr lang="pt-BR"/>
        </a:p>
      </dgm:t>
    </dgm:pt>
    <dgm:pt modelId="{BBD00393-7C2F-4D47-8E30-3443CA28FC02}" type="sibTrans" cxnId="{4B7C5CBE-FFAE-46CC-8BDF-F3904AABE1C3}">
      <dgm:prSet/>
      <dgm:spPr/>
      <dgm:t>
        <a:bodyPr/>
        <a:lstStyle/>
        <a:p>
          <a:endParaRPr lang="pt-BR"/>
        </a:p>
      </dgm:t>
    </dgm:pt>
    <dgm:pt modelId="{6D57A89D-DB02-46F6-AF41-929182897040}">
      <dgm:prSet phldrT="[Texto]"/>
      <dgm:spPr/>
      <dgm:t>
        <a:bodyPr/>
        <a:lstStyle/>
        <a:p>
          <a:r>
            <a:rPr lang="pt-BR"/>
            <a:t>Representante da Alta Direção (RD)</a:t>
          </a:r>
        </a:p>
      </dgm:t>
    </dgm:pt>
    <dgm:pt modelId="{7F7EFA7A-7A41-4E9C-94E7-FE3C0B0C6F80}" type="parTrans" cxnId="{D425531D-281F-4C5F-B6B9-E322E87EB196}">
      <dgm:prSet/>
      <dgm:spPr/>
      <dgm:t>
        <a:bodyPr/>
        <a:lstStyle/>
        <a:p>
          <a:endParaRPr lang="pt-BR"/>
        </a:p>
      </dgm:t>
    </dgm:pt>
    <dgm:pt modelId="{509B904D-055C-461D-A6E5-C45C72E597A9}" type="sibTrans" cxnId="{D425531D-281F-4C5F-B6B9-E322E87EB196}">
      <dgm:prSet/>
      <dgm:spPr/>
      <dgm:t>
        <a:bodyPr/>
        <a:lstStyle/>
        <a:p>
          <a:endParaRPr lang="pt-BR"/>
        </a:p>
      </dgm:t>
    </dgm:pt>
    <dgm:pt modelId="{0446B46C-4DDF-46BC-8F2D-CFAB1E4345A3}" type="pres">
      <dgm:prSet presAssocID="{A98C6B85-6FEF-4EAC-93A3-C583D69CBCC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7DBA699D-40AF-4960-BB0B-B8B03C674ACA}" type="pres">
      <dgm:prSet presAssocID="{6BBF96AF-6D58-48EB-90C0-C8F5D97ED33B}" presName="hierRoot1" presStyleCnt="0"/>
      <dgm:spPr/>
    </dgm:pt>
    <dgm:pt modelId="{DAF24D3D-00D0-4130-A24D-B9612EE8BA30}" type="pres">
      <dgm:prSet presAssocID="{6BBF96AF-6D58-48EB-90C0-C8F5D97ED33B}" presName="composite" presStyleCnt="0"/>
      <dgm:spPr/>
    </dgm:pt>
    <dgm:pt modelId="{C4E70D34-A06F-4037-8AC7-D511A87C8BF7}" type="pres">
      <dgm:prSet presAssocID="{6BBF96AF-6D58-48EB-90C0-C8F5D97ED33B}" presName="background" presStyleLbl="node0" presStyleIdx="0" presStyleCnt="1"/>
      <dgm:spPr/>
    </dgm:pt>
    <dgm:pt modelId="{BA831795-3371-47EE-96DF-EEB5ACBB039D}" type="pres">
      <dgm:prSet presAssocID="{6BBF96AF-6D58-48EB-90C0-C8F5D97ED33B}" presName="text" presStyleLbl="fgAcc0" presStyleIdx="0" presStyleCnt="1" custScaleX="26780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70CD9A4-CDD0-4840-9570-2284BDB6F592}" type="pres">
      <dgm:prSet presAssocID="{6BBF96AF-6D58-48EB-90C0-C8F5D97ED33B}" presName="hierChild2" presStyleCnt="0"/>
      <dgm:spPr/>
    </dgm:pt>
    <dgm:pt modelId="{4FD4B8FF-74F2-48EE-A631-55BCF906969F}" type="pres">
      <dgm:prSet presAssocID="{AD378726-85CE-4156-AA3C-AA02A807628A}" presName="Name10" presStyleLbl="parChTrans1D2" presStyleIdx="0" presStyleCnt="2"/>
      <dgm:spPr/>
      <dgm:t>
        <a:bodyPr/>
        <a:lstStyle/>
        <a:p>
          <a:endParaRPr lang="pt-BR"/>
        </a:p>
      </dgm:t>
    </dgm:pt>
    <dgm:pt modelId="{9A4323DE-411E-4628-B568-34BEDD538118}" type="pres">
      <dgm:prSet presAssocID="{B6BCAAAD-3785-48F6-AD9B-8CE0CE04CE33}" presName="hierRoot2" presStyleCnt="0"/>
      <dgm:spPr/>
    </dgm:pt>
    <dgm:pt modelId="{A2817B12-D8C0-477C-88BE-05E9DCB23282}" type="pres">
      <dgm:prSet presAssocID="{B6BCAAAD-3785-48F6-AD9B-8CE0CE04CE33}" presName="composite2" presStyleCnt="0"/>
      <dgm:spPr/>
    </dgm:pt>
    <dgm:pt modelId="{0D86C72E-999D-4C9E-9718-DB82847BBD49}" type="pres">
      <dgm:prSet presAssocID="{B6BCAAAD-3785-48F6-AD9B-8CE0CE04CE33}" presName="background2" presStyleLbl="node2" presStyleIdx="0" presStyleCnt="2"/>
      <dgm:spPr/>
    </dgm:pt>
    <dgm:pt modelId="{2DDEF04A-F338-4F14-A8E8-FA1425195072}" type="pres">
      <dgm:prSet presAssocID="{B6BCAAAD-3785-48F6-AD9B-8CE0CE04CE33}" presName="text2" presStyleLbl="fgAcc2" presStyleIdx="0" presStyleCnt="2" custScaleX="2128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A69E8B9-28B6-4F55-8CCD-F0519456EBE7}" type="pres">
      <dgm:prSet presAssocID="{B6BCAAAD-3785-48F6-AD9B-8CE0CE04CE33}" presName="hierChild3" presStyleCnt="0"/>
      <dgm:spPr/>
    </dgm:pt>
    <dgm:pt modelId="{69FB0828-8039-47C1-B7FE-B572599173BF}" type="pres">
      <dgm:prSet presAssocID="{D63A1D42-D7A9-4753-8E80-A95D27BAC45A}" presName="Name17" presStyleLbl="parChTrans1D3" presStyleIdx="0" presStyleCnt="3"/>
      <dgm:spPr/>
      <dgm:t>
        <a:bodyPr/>
        <a:lstStyle/>
        <a:p>
          <a:endParaRPr lang="pt-BR"/>
        </a:p>
      </dgm:t>
    </dgm:pt>
    <dgm:pt modelId="{EB5429DD-78E5-45E5-9103-5D2EC25EC7C2}" type="pres">
      <dgm:prSet presAssocID="{C05E8F6D-D3AA-4677-AC7D-2F2ECA97B955}" presName="hierRoot3" presStyleCnt="0"/>
      <dgm:spPr/>
    </dgm:pt>
    <dgm:pt modelId="{09A090DD-147A-4ECF-B565-E556533823A0}" type="pres">
      <dgm:prSet presAssocID="{C05E8F6D-D3AA-4677-AC7D-2F2ECA97B955}" presName="composite3" presStyleCnt="0"/>
      <dgm:spPr/>
    </dgm:pt>
    <dgm:pt modelId="{89F2DCA9-7F65-466F-88FF-3C06ED78AE22}" type="pres">
      <dgm:prSet presAssocID="{C05E8F6D-D3AA-4677-AC7D-2F2ECA97B955}" presName="background3" presStyleLbl="node3" presStyleIdx="0" presStyleCnt="3"/>
      <dgm:spPr/>
    </dgm:pt>
    <dgm:pt modelId="{0D1ED3E7-1A60-4D67-82C0-733138CB55DF}" type="pres">
      <dgm:prSet presAssocID="{C05E8F6D-D3AA-4677-AC7D-2F2ECA97B955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33A2846-3EC6-4863-A8F1-64971CB885FA}" type="pres">
      <dgm:prSet presAssocID="{C05E8F6D-D3AA-4677-AC7D-2F2ECA97B955}" presName="hierChild4" presStyleCnt="0"/>
      <dgm:spPr/>
    </dgm:pt>
    <dgm:pt modelId="{ACE3C7E8-EDDD-472E-865D-045D8ED40727}" type="pres">
      <dgm:prSet presAssocID="{B1B8F8AD-D9C7-41C6-88E5-F11E56C7F232}" presName="Name17" presStyleLbl="parChTrans1D3" presStyleIdx="1" presStyleCnt="3"/>
      <dgm:spPr/>
      <dgm:t>
        <a:bodyPr/>
        <a:lstStyle/>
        <a:p>
          <a:endParaRPr lang="pt-BR"/>
        </a:p>
      </dgm:t>
    </dgm:pt>
    <dgm:pt modelId="{AFBB0EF3-E69D-4D4D-B307-AB3A0551836D}" type="pres">
      <dgm:prSet presAssocID="{522B480F-7931-4369-B612-4803A6901A21}" presName="hierRoot3" presStyleCnt="0"/>
      <dgm:spPr/>
    </dgm:pt>
    <dgm:pt modelId="{7EB140B7-3DE1-46B7-9710-9E32E1D53D23}" type="pres">
      <dgm:prSet presAssocID="{522B480F-7931-4369-B612-4803A6901A21}" presName="composite3" presStyleCnt="0"/>
      <dgm:spPr/>
    </dgm:pt>
    <dgm:pt modelId="{12E78DD3-A5C9-4D4F-BB8A-20C9825E4F9D}" type="pres">
      <dgm:prSet presAssocID="{522B480F-7931-4369-B612-4803A6901A21}" presName="background3" presStyleLbl="node3" presStyleIdx="1" presStyleCnt="3"/>
      <dgm:spPr/>
    </dgm:pt>
    <dgm:pt modelId="{ABD3E8CA-94E9-430A-899E-6C72DC873E51}" type="pres">
      <dgm:prSet presAssocID="{522B480F-7931-4369-B612-4803A6901A21}" presName="text3" presStyleLbl="fgAcc3" presStyleIdx="1" presStyleCnt="3" custScaleX="15753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ACC915D-9917-456A-95F0-C4165EE8053A}" type="pres">
      <dgm:prSet presAssocID="{522B480F-7931-4369-B612-4803A6901A21}" presName="hierChild4" presStyleCnt="0"/>
      <dgm:spPr/>
    </dgm:pt>
    <dgm:pt modelId="{E929FAE2-D8EC-4DD4-85F6-4F83BCCA49C8}" type="pres">
      <dgm:prSet presAssocID="{86013B67-455F-4FEC-AB61-341F39C79F37}" presName="Name23" presStyleLbl="parChTrans1D4" presStyleIdx="0" presStyleCnt="4"/>
      <dgm:spPr/>
      <dgm:t>
        <a:bodyPr/>
        <a:lstStyle/>
        <a:p>
          <a:endParaRPr lang="pt-BR"/>
        </a:p>
      </dgm:t>
    </dgm:pt>
    <dgm:pt modelId="{367F2FD3-E6DB-4611-A3C0-2F4E0D8D7FDB}" type="pres">
      <dgm:prSet presAssocID="{40FB1E75-E8CB-4869-9529-09B42797FC6F}" presName="hierRoot4" presStyleCnt="0"/>
      <dgm:spPr/>
    </dgm:pt>
    <dgm:pt modelId="{EEE544F4-3B21-4308-BEF9-430157B72116}" type="pres">
      <dgm:prSet presAssocID="{40FB1E75-E8CB-4869-9529-09B42797FC6F}" presName="composite4" presStyleCnt="0"/>
      <dgm:spPr/>
    </dgm:pt>
    <dgm:pt modelId="{829F5398-41BA-4007-A1C0-6987D2FFD444}" type="pres">
      <dgm:prSet presAssocID="{40FB1E75-E8CB-4869-9529-09B42797FC6F}" presName="background4" presStyleLbl="node4" presStyleIdx="0" presStyleCnt="4"/>
      <dgm:spPr/>
    </dgm:pt>
    <dgm:pt modelId="{433B0D60-0EE7-461F-8B2C-22065DFDEEC1}" type="pres">
      <dgm:prSet presAssocID="{40FB1E75-E8CB-4869-9529-09B42797FC6F}" presName="text4" presStyleLbl="fgAcc4" presStyleIdx="0" presStyleCnt="4" custScaleX="13513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924C2DB-A40D-443D-B38C-338A00B7D4FD}" type="pres">
      <dgm:prSet presAssocID="{40FB1E75-E8CB-4869-9529-09B42797FC6F}" presName="hierChild5" presStyleCnt="0"/>
      <dgm:spPr/>
    </dgm:pt>
    <dgm:pt modelId="{B029714C-3AEF-41A3-AB57-2A60647A1966}" type="pres">
      <dgm:prSet presAssocID="{B1D1A70F-A53E-435B-A0D1-E3B25EA932A5}" presName="Name23" presStyleLbl="parChTrans1D4" presStyleIdx="1" presStyleCnt="4"/>
      <dgm:spPr/>
      <dgm:t>
        <a:bodyPr/>
        <a:lstStyle/>
        <a:p>
          <a:endParaRPr lang="pt-BR"/>
        </a:p>
      </dgm:t>
    </dgm:pt>
    <dgm:pt modelId="{040CD7E0-C902-4425-8D88-1E37772C19B5}" type="pres">
      <dgm:prSet presAssocID="{9AAC48C8-8A42-4CAB-9B7E-AC606A1E9D42}" presName="hierRoot4" presStyleCnt="0"/>
      <dgm:spPr/>
    </dgm:pt>
    <dgm:pt modelId="{057AD9B1-B835-40EB-956A-3CDC94076BA7}" type="pres">
      <dgm:prSet presAssocID="{9AAC48C8-8A42-4CAB-9B7E-AC606A1E9D42}" presName="composite4" presStyleCnt="0"/>
      <dgm:spPr/>
    </dgm:pt>
    <dgm:pt modelId="{392C52FD-0483-4986-95F1-05BD389A4058}" type="pres">
      <dgm:prSet presAssocID="{9AAC48C8-8A42-4CAB-9B7E-AC606A1E9D42}" presName="background4" presStyleLbl="node4" presStyleIdx="1" presStyleCnt="4"/>
      <dgm:spPr/>
    </dgm:pt>
    <dgm:pt modelId="{D8775D2D-8B6D-46ED-94CB-AFCBFD80A6FE}" type="pres">
      <dgm:prSet presAssocID="{9AAC48C8-8A42-4CAB-9B7E-AC606A1E9D42}" presName="text4" presStyleLbl="fgAcc4" presStyleIdx="1" presStyleCnt="4" custScaleX="13503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E986033-4F07-4BCF-9B3C-0FB63452CCF9}" type="pres">
      <dgm:prSet presAssocID="{9AAC48C8-8A42-4CAB-9B7E-AC606A1E9D42}" presName="hierChild5" presStyleCnt="0"/>
      <dgm:spPr/>
    </dgm:pt>
    <dgm:pt modelId="{44A1CB05-D2DD-4F2A-A307-7525FC413EC2}" type="pres">
      <dgm:prSet presAssocID="{1520BD79-165E-4CA8-A005-7B8FFB2AB190}" presName="Name17" presStyleLbl="parChTrans1D3" presStyleIdx="2" presStyleCnt="3"/>
      <dgm:spPr/>
      <dgm:t>
        <a:bodyPr/>
        <a:lstStyle/>
        <a:p>
          <a:endParaRPr lang="pt-BR"/>
        </a:p>
      </dgm:t>
    </dgm:pt>
    <dgm:pt modelId="{4CEC3E10-0516-4FEE-AF5F-649096C33D1F}" type="pres">
      <dgm:prSet presAssocID="{C6F7014B-8C43-4777-BF7D-C9AD5162D378}" presName="hierRoot3" presStyleCnt="0"/>
      <dgm:spPr/>
    </dgm:pt>
    <dgm:pt modelId="{6173B149-0800-4EB3-BC29-07623494C3E2}" type="pres">
      <dgm:prSet presAssocID="{C6F7014B-8C43-4777-BF7D-C9AD5162D378}" presName="composite3" presStyleCnt="0"/>
      <dgm:spPr/>
    </dgm:pt>
    <dgm:pt modelId="{A02FE042-837B-443A-8F48-6C447155BB60}" type="pres">
      <dgm:prSet presAssocID="{C6F7014B-8C43-4777-BF7D-C9AD5162D378}" presName="background3" presStyleLbl="node3" presStyleIdx="2" presStyleCnt="3"/>
      <dgm:spPr/>
      <dgm:t>
        <a:bodyPr/>
        <a:lstStyle/>
        <a:p>
          <a:endParaRPr lang="pt-BR"/>
        </a:p>
      </dgm:t>
    </dgm:pt>
    <dgm:pt modelId="{1CA59FD9-9869-475C-AF58-FCD9F126DAA5}" type="pres">
      <dgm:prSet presAssocID="{C6F7014B-8C43-4777-BF7D-C9AD5162D378}" presName="text3" presStyleLbl="fgAcc3" presStyleIdx="2" presStyleCnt="3" custScaleX="17500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16D9730-36B9-4176-8593-DAB21D97DFA1}" type="pres">
      <dgm:prSet presAssocID="{C6F7014B-8C43-4777-BF7D-C9AD5162D378}" presName="hierChild4" presStyleCnt="0"/>
      <dgm:spPr/>
    </dgm:pt>
    <dgm:pt modelId="{99402E81-1377-40B6-9194-6C7E7EFE3D8D}" type="pres">
      <dgm:prSet presAssocID="{19D5E58F-4796-46A9-BAD3-959FC3213988}" presName="Name23" presStyleLbl="parChTrans1D4" presStyleIdx="2" presStyleCnt="4"/>
      <dgm:spPr/>
      <dgm:t>
        <a:bodyPr/>
        <a:lstStyle/>
        <a:p>
          <a:endParaRPr lang="pt-BR"/>
        </a:p>
      </dgm:t>
    </dgm:pt>
    <dgm:pt modelId="{38E77608-42CE-4B98-9F1C-DBD01D6EFFFB}" type="pres">
      <dgm:prSet presAssocID="{EBE957CD-0380-4573-B218-7656D870A841}" presName="hierRoot4" presStyleCnt="0"/>
      <dgm:spPr/>
    </dgm:pt>
    <dgm:pt modelId="{0EE25DA7-176C-488A-9592-A5DCAC87D0A6}" type="pres">
      <dgm:prSet presAssocID="{EBE957CD-0380-4573-B218-7656D870A841}" presName="composite4" presStyleCnt="0"/>
      <dgm:spPr/>
    </dgm:pt>
    <dgm:pt modelId="{BA3B888D-C29B-4824-8CBC-3B479B3B773B}" type="pres">
      <dgm:prSet presAssocID="{EBE957CD-0380-4573-B218-7656D870A841}" presName="background4" presStyleLbl="node4" presStyleIdx="2" presStyleCnt="4"/>
      <dgm:spPr/>
    </dgm:pt>
    <dgm:pt modelId="{3B2F6362-6459-43C8-B1FF-D34923C3E41C}" type="pres">
      <dgm:prSet presAssocID="{EBE957CD-0380-4573-B218-7656D870A841}" presName="text4" presStyleLbl="fgAcc4" presStyleIdx="2" presStyleCnt="4" custScaleX="13675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059A665-38A7-41D6-BA38-624832B5DA24}" type="pres">
      <dgm:prSet presAssocID="{EBE957CD-0380-4573-B218-7656D870A841}" presName="hierChild5" presStyleCnt="0"/>
      <dgm:spPr/>
    </dgm:pt>
    <dgm:pt modelId="{834A1A07-2652-42F5-9E6B-A5179827796F}" type="pres">
      <dgm:prSet presAssocID="{0A2B46A2-C8CB-4E23-9CDB-51F5C0AF3E27}" presName="Name23" presStyleLbl="parChTrans1D4" presStyleIdx="3" presStyleCnt="4"/>
      <dgm:spPr/>
      <dgm:t>
        <a:bodyPr/>
        <a:lstStyle/>
        <a:p>
          <a:endParaRPr lang="pt-BR"/>
        </a:p>
      </dgm:t>
    </dgm:pt>
    <dgm:pt modelId="{CDAAA15A-5661-449D-A450-380A9FE8A7C3}" type="pres">
      <dgm:prSet presAssocID="{F737C202-84EE-4BEB-8C2D-758ACD897EFA}" presName="hierRoot4" presStyleCnt="0"/>
      <dgm:spPr/>
    </dgm:pt>
    <dgm:pt modelId="{ECEFB4F8-3A66-4BFC-8EAA-AD3C0F5FCF34}" type="pres">
      <dgm:prSet presAssocID="{F737C202-84EE-4BEB-8C2D-758ACD897EFA}" presName="composite4" presStyleCnt="0"/>
      <dgm:spPr/>
    </dgm:pt>
    <dgm:pt modelId="{715449F8-3683-445E-AD55-1291903D0D82}" type="pres">
      <dgm:prSet presAssocID="{F737C202-84EE-4BEB-8C2D-758ACD897EFA}" presName="background4" presStyleLbl="node4" presStyleIdx="3" presStyleCnt="4"/>
      <dgm:spPr/>
    </dgm:pt>
    <dgm:pt modelId="{46655E73-59F7-4619-991B-795E6008926A}" type="pres">
      <dgm:prSet presAssocID="{F737C202-84EE-4BEB-8C2D-758ACD897EFA}" presName="text4" presStyleLbl="fgAcc4" presStyleIdx="3" presStyleCnt="4" custScaleX="1286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DD5F0AE-D3D9-4798-A41C-EE20ED05058C}" type="pres">
      <dgm:prSet presAssocID="{F737C202-84EE-4BEB-8C2D-758ACD897EFA}" presName="hierChild5" presStyleCnt="0"/>
      <dgm:spPr/>
    </dgm:pt>
    <dgm:pt modelId="{83B1B48D-3E28-4D2D-B290-90068C80B97C}" type="pres">
      <dgm:prSet presAssocID="{7F7EFA7A-7A41-4E9C-94E7-FE3C0B0C6F80}" presName="Name10" presStyleLbl="parChTrans1D2" presStyleIdx="1" presStyleCnt="2"/>
      <dgm:spPr/>
    </dgm:pt>
    <dgm:pt modelId="{187A60E7-D15C-4484-BAA5-AA35F2812B82}" type="pres">
      <dgm:prSet presAssocID="{6D57A89D-DB02-46F6-AF41-929182897040}" presName="hierRoot2" presStyleCnt="0"/>
      <dgm:spPr/>
    </dgm:pt>
    <dgm:pt modelId="{7A49819B-C8E1-4C23-9442-169C3E85139C}" type="pres">
      <dgm:prSet presAssocID="{6D57A89D-DB02-46F6-AF41-929182897040}" presName="composite2" presStyleCnt="0"/>
      <dgm:spPr/>
    </dgm:pt>
    <dgm:pt modelId="{F98FFD55-2CE8-49DF-9143-FCD307C76D27}" type="pres">
      <dgm:prSet presAssocID="{6D57A89D-DB02-46F6-AF41-929182897040}" presName="background2" presStyleLbl="node2" presStyleIdx="1" presStyleCnt="2"/>
      <dgm:spPr/>
    </dgm:pt>
    <dgm:pt modelId="{D6BD0313-13EB-48FC-A413-8E739C7AD0AC}" type="pres">
      <dgm:prSet presAssocID="{6D57A89D-DB02-46F6-AF41-929182897040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FAAB7C4-83B5-4BB6-A3CD-3863C37BA58D}" type="pres">
      <dgm:prSet presAssocID="{6D57A89D-DB02-46F6-AF41-929182897040}" presName="hierChild3" presStyleCnt="0"/>
      <dgm:spPr/>
    </dgm:pt>
  </dgm:ptLst>
  <dgm:cxnLst>
    <dgm:cxn modelId="{4EACCC7C-9858-4977-B36A-AE773FD221D2}" type="presOf" srcId="{C05E8F6D-D3AA-4677-AC7D-2F2ECA97B955}" destId="{0D1ED3E7-1A60-4D67-82C0-733138CB55DF}" srcOrd="0" destOrd="0" presId="urn:microsoft.com/office/officeart/2005/8/layout/hierarchy1"/>
    <dgm:cxn modelId="{B3A6C65A-8742-4A35-A203-237F08D15321}" type="presOf" srcId="{6D57A89D-DB02-46F6-AF41-929182897040}" destId="{D6BD0313-13EB-48FC-A413-8E739C7AD0AC}" srcOrd="0" destOrd="0" presId="urn:microsoft.com/office/officeart/2005/8/layout/hierarchy1"/>
    <dgm:cxn modelId="{609D8C54-A5D7-4DEA-AF9B-56B21BE92848}" type="presOf" srcId="{0A2B46A2-C8CB-4E23-9CDB-51F5C0AF3E27}" destId="{834A1A07-2652-42F5-9E6B-A5179827796F}" srcOrd="0" destOrd="0" presId="urn:microsoft.com/office/officeart/2005/8/layout/hierarchy1"/>
    <dgm:cxn modelId="{D927FB26-81D4-4522-B7C0-9805D0AB0DC0}" type="presOf" srcId="{B1B8F8AD-D9C7-41C6-88E5-F11E56C7F232}" destId="{ACE3C7E8-EDDD-472E-865D-045D8ED40727}" srcOrd="0" destOrd="0" presId="urn:microsoft.com/office/officeart/2005/8/layout/hierarchy1"/>
    <dgm:cxn modelId="{FF50F4F4-4D50-4750-A636-081CD20B9CBC}" type="presOf" srcId="{B1D1A70F-A53E-435B-A0D1-E3B25EA932A5}" destId="{B029714C-3AEF-41A3-AB57-2A60647A1966}" srcOrd="0" destOrd="0" presId="urn:microsoft.com/office/officeart/2005/8/layout/hierarchy1"/>
    <dgm:cxn modelId="{7937EC5E-CD7A-4735-82AF-85BE8F829141}" type="presOf" srcId="{6BBF96AF-6D58-48EB-90C0-C8F5D97ED33B}" destId="{BA831795-3371-47EE-96DF-EEB5ACBB039D}" srcOrd="0" destOrd="0" presId="urn:microsoft.com/office/officeart/2005/8/layout/hierarchy1"/>
    <dgm:cxn modelId="{62FA0D40-B64B-4CC4-988A-137024F27E0C}" type="presOf" srcId="{AD378726-85CE-4156-AA3C-AA02A807628A}" destId="{4FD4B8FF-74F2-48EE-A631-55BCF906969F}" srcOrd="0" destOrd="0" presId="urn:microsoft.com/office/officeart/2005/8/layout/hierarchy1"/>
    <dgm:cxn modelId="{50E0F65C-8731-48A4-9BBD-918FE26E45F7}" type="presOf" srcId="{D63A1D42-D7A9-4753-8E80-A95D27BAC45A}" destId="{69FB0828-8039-47C1-B7FE-B572599173BF}" srcOrd="0" destOrd="0" presId="urn:microsoft.com/office/officeart/2005/8/layout/hierarchy1"/>
    <dgm:cxn modelId="{3105563E-D9C5-4E83-A3E1-39D86A208E7F}" srcId="{6BBF96AF-6D58-48EB-90C0-C8F5D97ED33B}" destId="{B6BCAAAD-3785-48F6-AD9B-8CE0CE04CE33}" srcOrd="0" destOrd="0" parTransId="{AD378726-85CE-4156-AA3C-AA02A807628A}" sibTransId="{C0DAB50A-9615-49F0-952F-9804C6DFD668}"/>
    <dgm:cxn modelId="{D9AF0393-F1A3-47DC-A99E-4B5D0A58C9F5}" srcId="{B6BCAAAD-3785-48F6-AD9B-8CE0CE04CE33}" destId="{C6F7014B-8C43-4777-BF7D-C9AD5162D378}" srcOrd="2" destOrd="0" parTransId="{1520BD79-165E-4CA8-A005-7B8FFB2AB190}" sibTransId="{0DE067F9-AAB1-4598-8D63-6294D77238A2}"/>
    <dgm:cxn modelId="{21B8FB31-DBCA-48C6-8AA4-CE242F4C0CAB}" type="presOf" srcId="{B6BCAAAD-3785-48F6-AD9B-8CE0CE04CE33}" destId="{2DDEF04A-F338-4F14-A8E8-FA1425195072}" srcOrd="0" destOrd="0" presId="urn:microsoft.com/office/officeart/2005/8/layout/hierarchy1"/>
    <dgm:cxn modelId="{0906E338-D4AB-4771-87E6-CB2908BFCD7C}" type="presOf" srcId="{1520BD79-165E-4CA8-A005-7B8FFB2AB190}" destId="{44A1CB05-D2DD-4F2A-A307-7525FC413EC2}" srcOrd="0" destOrd="0" presId="urn:microsoft.com/office/officeart/2005/8/layout/hierarchy1"/>
    <dgm:cxn modelId="{D425531D-281F-4C5F-B6B9-E322E87EB196}" srcId="{6BBF96AF-6D58-48EB-90C0-C8F5D97ED33B}" destId="{6D57A89D-DB02-46F6-AF41-929182897040}" srcOrd="1" destOrd="0" parTransId="{7F7EFA7A-7A41-4E9C-94E7-FE3C0B0C6F80}" sibTransId="{509B904D-055C-461D-A6E5-C45C72E597A9}"/>
    <dgm:cxn modelId="{28E9FD9D-995A-4A04-8FAC-048A57C315CD}" srcId="{A98C6B85-6FEF-4EAC-93A3-C583D69CBCCE}" destId="{6BBF96AF-6D58-48EB-90C0-C8F5D97ED33B}" srcOrd="0" destOrd="0" parTransId="{682F2E64-0906-4EF8-9058-921AA0053F26}" sibTransId="{6EE1B4FC-E5A3-46D2-86B5-A311479E3D4C}"/>
    <dgm:cxn modelId="{BCCE615A-9261-4173-A00D-377D027B024C}" srcId="{B6BCAAAD-3785-48F6-AD9B-8CE0CE04CE33}" destId="{522B480F-7931-4369-B612-4803A6901A21}" srcOrd="1" destOrd="0" parTransId="{B1B8F8AD-D9C7-41C6-88E5-F11E56C7F232}" sibTransId="{7BAFBE95-69D4-41D6-8BB3-89ED2E2B8C13}"/>
    <dgm:cxn modelId="{3CC58763-9C25-4E2A-8157-B7AA79C3AEC1}" type="presOf" srcId="{40FB1E75-E8CB-4869-9529-09B42797FC6F}" destId="{433B0D60-0EE7-461F-8B2C-22065DFDEEC1}" srcOrd="0" destOrd="0" presId="urn:microsoft.com/office/officeart/2005/8/layout/hierarchy1"/>
    <dgm:cxn modelId="{48AB7F41-3922-4F1A-947E-05EB63FD02A7}" type="presOf" srcId="{A98C6B85-6FEF-4EAC-93A3-C583D69CBCCE}" destId="{0446B46C-4DDF-46BC-8F2D-CFAB1E4345A3}" srcOrd="0" destOrd="0" presId="urn:microsoft.com/office/officeart/2005/8/layout/hierarchy1"/>
    <dgm:cxn modelId="{8D9C80D3-26D8-4D44-A3A9-1566E2B72792}" type="presOf" srcId="{19D5E58F-4796-46A9-BAD3-959FC3213988}" destId="{99402E81-1377-40B6-9194-6C7E7EFE3D8D}" srcOrd="0" destOrd="0" presId="urn:microsoft.com/office/officeart/2005/8/layout/hierarchy1"/>
    <dgm:cxn modelId="{271B1541-D302-4774-AB14-E468C4D04A0E}" type="presOf" srcId="{9AAC48C8-8A42-4CAB-9B7E-AC606A1E9D42}" destId="{D8775D2D-8B6D-46ED-94CB-AFCBFD80A6FE}" srcOrd="0" destOrd="0" presId="urn:microsoft.com/office/officeart/2005/8/layout/hierarchy1"/>
    <dgm:cxn modelId="{2D3AF68A-DDDA-40FD-92B5-7BCCA4F15C66}" type="presOf" srcId="{C6F7014B-8C43-4777-BF7D-C9AD5162D378}" destId="{1CA59FD9-9869-475C-AF58-FCD9F126DAA5}" srcOrd="0" destOrd="0" presId="urn:microsoft.com/office/officeart/2005/8/layout/hierarchy1"/>
    <dgm:cxn modelId="{37585D91-F7FF-41E3-A8FF-51CDDBA301AD}" srcId="{522B480F-7931-4369-B612-4803A6901A21}" destId="{40FB1E75-E8CB-4869-9529-09B42797FC6F}" srcOrd="0" destOrd="0" parTransId="{86013B67-455F-4FEC-AB61-341F39C79F37}" sibTransId="{9BECB9E1-874D-4219-9249-E6A773467C80}"/>
    <dgm:cxn modelId="{15C72E29-DCCA-4063-8178-546F1D881E86}" type="presOf" srcId="{7F7EFA7A-7A41-4E9C-94E7-FE3C0B0C6F80}" destId="{83B1B48D-3E28-4D2D-B290-90068C80B97C}" srcOrd="0" destOrd="0" presId="urn:microsoft.com/office/officeart/2005/8/layout/hierarchy1"/>
    <dgm:cxn modelId="{3D8282F7-83C7-4FBC-ACD3-34A6D1EB2087}" srcId="{40FB1E75-E8CB-4869-9529-09B42797FC6F}" destId="{9AAC48C8-8A42-4CAB-9B7E-AC606A1E9D42}" srcOrd="0" destOrd="0" parTransId="{B1D1A70F-A53E-435B-A0D1-E3B25EA932A5}" sibTransId="{B87F65C5-EBE4-4BCC-88F8-DDC23DDA9D2F}"/>
    <dgm:cxn modelId="{9383867A-C62A-479B-A0F2-CB2252CAADA1}" type="presOf" srcId="{F737C202-84EE-4BEB-8C2D-758ACD897EFA}" destId="{46655E73-59F7-4619-991B-795E6008926A}" srcOrd="0" destOrd="0" presId="urn:microsoft.com/office/officeart/2005/8/layout/hierarchy1"/>
    <dgm:cxn modelId="{C1925E55-B27C-4360-B166-C77CE6124338}" srcId="{C6F7014B-8C43-4777-BF7D-C9AD5162D378}" destId="{EBE957CD-0380-4573-B218-7656D870A841}" srcOrd="0" destOrd="0" parTransId="{19D5E58F-4796-46A9-BAD3-959FC3213988}" sibTransId="{DE2358A6-2CFF-4D3B-A36D-6D956B1C353C}"/>
    <dgm:cxn modelId="{11789E32-37D5-4567-91B1-90002CA58B52}" type="presOf" srcId="{EBE957CD-0380-4573-B218-7656D870A841}" destId="{3B2F6362-6459-43C8-B1FF-D34923C3E41C}" srcOrd="0" destOrd="0" presId="urn:microsoft.com/office/officeart/2005/8/layout/hierarchy1"/>
    <dgm:cxn modelId="{68B69A68-18B7-4298-B1CD-AE0E41B67E6A}" type="presOf" srcId="{522B480F-7931-4369-B612-4803A6901A21}" destId="{ABD3E8CA-94E9-430A-899E-6C72DC873E51}" srcOrd="0" destOrd="0" presId="urn:microsoft.com/office/officeart/2005/8/layout/hierarchy1"/>
    <dgm:cxn modelId="{2C38BB9C-59B3-4B24-9179-2A553CAD4AB7}" srcId="{EBE957CD-0380-4573-B218-7656D870A841}" destId="{F737C202-84EE-4BEB-8C2D-758ACD897EFA}" srcOrd="0" destOrd="0" parTransId="{0A2B46A2-C8CB-4E23-9CDB-51F5C0AF3E27}" sibTransId="{EDAFEE16-551E-4445-AAA0-1B05CB10A477}"/>
    <dgm:cxn modelId="{5D074099-E3CD-418F-B158-CF8BC2CFF0DC}" type="presOf" srcId="{86013B67-455F-4FEC-AB61-341F39C79F37}" destId="{E929FAE2-D8EC-4DD4-85F6-4F83BCCA49C8}" srcOrd="0" destOrd="0" presId="urn:microsoft.com/office/officeart/2005/8/layout/hierarchy1"/>
    <dgm:cxn modelId="{4B7C5CBE-FFAE-46CC-8BDF-F3904AABE1C3}" srcId="{B6BCAAAD-3785-48F6-AD9B-8CE0CE04CE33}" destId="{C05E8F6D-D3AA-4677-AC7D-2F2ECA97B955}" srcOrd="0" destOrd="0" parTransId="{D63A1D42-D7A9-4753-8E80-A95D27BAC45A}" sibTransId="{BBD00393-7C2F-4D47-8E30-3443CA28FC02}"/>
    <dgm:cxn modelId="{0D679FFB-4492-48E4-A7C8-BED480987744}" type="presParOf" srcId="{0446B46C-4DDF-46BC-8F2D-CFAB1E4345A3}" destId="{7DBA699D-40AF-4960-BB0B-B8B03C674ACA}" srcOrd="0" destOrd="0" presId="urn:microsoft.com/office/officeart/2005/8/layout/hierarchy1"/>
    <dgm:cxn modelId="{D91CBF5C-1260-4916-BB12-F199940323A8}" type="presParOf" srcId="{7DBA699D-40AF-4960-BB0B-B8B03C674ACA}" destId="{DAF24D3D-00D0-4130-A24D-B9612EE8BA30}" srcOrd="0" destOrd="0" presId="urn:microsoft.com/office/officeart/2005/8/layout/hierarchy1"/>
    <dgm:cxn modelId="{D40CE1EF-4399-4827-9FB4-D5CDAE8B6D66}" type="presParOf" srcId="{DAF24D3D-00D0-4130-A24D-B9612EE8BA30}" destId="{C4E70D34-A06F-4037-8AC7-D511A87C8BF7}" srcOrd="0" destOrd="0" presId="urn:microsoft.com/office/officeart/2005/8/layout/hierarchy1"/>
    <dgm:cxn modelId="{86A98C38-9F04-4B4F-B108-EE4653E9B6E8}" type="presParOf" srcId="{DAF24D3D-00D0-4130-A24D-B9612EE8BA30}" destId="{BA831795-3371-47EE-96DF-EEB5ACBB039D}" srcOrd="1" destOrd="0" presId="urn:microsoft.com/office/officeart/2005/8/layout/hierarchy1"/>
    <dgm:cxn modelId="{B47C6750-B724-4C9A-A7AE-E7EE13CDA66A}" type="presParOf" srcId="{7DBA699D-40AF-4960-BB0B-B8B03C674ACA}" destId="{B70CD9A4-CDD0-4840-9570-2284BDB6F592}" srcOrd="1" destOrd="0" presId="urn:microsoft.com/office/officeart/2005/8/layout/hierarchy1"/>
    <dgm:cxn modelId="{4A32C20A-852E-47B3-B150-4E6D229A0A37}" type="presParOf" srcId="{B70CD9A4-CDD0-4840-9570-2284BDB6F592}" destId="{4FD4B8FF-74F2-48EE-A631-55BCF906969F}" srcOrd="0" destOrd="0" presId="urn:microsoft.com/office/officeart/2005/8/layout/hierarchy1"/>
    <dgm:cxn modelId="{562D48FB-9702-45D3-BFBA-2E84A36559B1}" type="presParOf" srcId="{B70CD9A4-CDD0-4840-9570-2284BDB6F592}" destId="{9A4323DE-411E-4628-B568-34BEDD538118}" srcOrd="1" destOrd="0" presId="urn:microsoft.com/office/officeart/2005/8/layout/hierarchy1"/>
    <dgm:cxn modelId="{A6334D52-8D6E-40F7-B305-A0576675AF0D}" type="presParOf" srcId="{9A4323DE-411E-4628-B568-34BEDD538118}" destId="{A2817B12-D8C0-477C-88BE-05E9DCB23282}" srcOrd="0" destOrd="0" presId="urn:microsoft.com/office/officeart/2005/8/layout/hierarchy1"/>
    <dgm:cxn modelId="{B5ECFD00-1F58-401E-9576-0C6064C1E5A9}" type="presParOf" srcId="{A2817B12-D8C0-477C-88BE-05E9DCB23282}" destId="{0D86C72E-999D-4C9E-9718-DB82847BBD49}" srcOrd="0" destOrd="0" presId="urn:microsoft.com/office/officeart/2005/8/layout/hierarchy1"/>
    <dgm:cxn modelId="{49BEFE92-D1FD-4C25-87CB-A812DF02522D}" type="presParOf" srcId="{A2817B12-D8C0-477C-88BE-05E9DCB23282}" destId="{2DDEF04A-F338-4F14-A8E8-FA1425195072}" srcOrd="1" destOrd="0" presId="urn:microsoft.com/office/officeart/2005/8/layout/hierarchy1"/>
    <dgm:cxn modelId="{EB8C0B3F-9957-4D10-AD79-DA7D02B3FBC1}" type="presParOf" srcId="{9A4323DE-411E-4628-B568-34BEDD538118}" destId="{BA69E8B9-28B6-4F55-8CCD-F0519456EBE7}" srcOrd="1" destOrd="0" presId="urn:microsoft.com/office/officeart/2005/8/layout/hierarchy1"/>
    <dgm:cxn modelId="{E5C9B4E3-5C3B-47C3-A85C-68EC209ADDC1}" type="presParOf" srcId="{BA69E8B9-28B6-4F55-8CCD-F0519456EBE7}" destId="{69FB0828-8039-47C1-B7FE-B572599173BF}" srcOrd="0" destOrd="0" presId="urn:microsoft.com/office/officeart/2005/8/layout/hierarchy1"/>
    <dgm:cxn modelId="{8E32A5F0-122B-459E-8D6D-BFC749534FB8}" type="presParOf" srcId="{BA69E8B9-28B6-4F55-8CCD-F0519456EBE7}" destId="{EB5429DD-78E5-45E5-9103-5D2EC25EC7C2}" srcOrd="1" destOrd="0" presId="urn:microsoft.com/office/officeart/2005/8/layout/hierarchy1"/>
    <dgm:cxn modelId="{119ACAED-BD7B-4383-8255-544F3619E10B}" type="presParOf" srcId="{EB5429DD-78E5-45E5-9103-5D2EC25EC7C2}" destId="{09A090DD-147A-4ECF-B565-E556533823A0}" srcOrd="0" destOrd="0" presId="urn:microsoft.com/office/officeart/2005/8/layout/hierarchy1"/>
    <dgm:cxn modelId="{41135A8D-E758-4B55-BDEB-BC49C458B89A}" type="presParOf" srcId="{09A090DD-147A-4ECF-B565-E556533823A0}" destId="{89F2DCA9-7F65-466F-88FF-3C06ED78AE22}" srcOrd="0" destOrd="0" presId="urn:microsoft.com/office/officeart/2005/8/layout/hierarchy1"/>
    <dgm:cxn modelId="{876B96BF-227A-401D-B29B-D3698C3B9855}" type="presParOf" srcId="{09A090DD-147A-4ECF-B565-E556533823A0}" destId="{0D1ED3E7-1A60-4D67-82C0-733138CB55DF}" srcOrd="1" destOrd="0" presId="urn:microsoft.com/office/officeart/2005/8/layout/hierarchy1"/>
    <dgm:cxn modelId="{E29AE81F-E464-4537-BEF3-0F80A3AB4A9B}" type="presParOf" srcId="{EB5429DD-78E5-45E5-9103-5D2EC25EC7C2}" destId="{833A2846-3EC6-4863-A8F1-64971CB885FA}" srcOrd="1" destOrd="0" presId="urn:microsoft.com/office/officeart/2005/8/layout/hierarchy1"/>
    <dgm:cxn modelId="{F426F5A1-BB02-4419-8179-76054A153687}" type="presParOf" srcId="{BA69E8B9-28B6-4F55-8CCD-F0519456EBE7}" destId="{ACE3C7E8-EDDD-472E-865D-045D8ED40727}" srcOrd="2" destOrd="0" presId="urn:microsoft.com/office/officeart/2005/8/layout/hierarchy1"/>
    <dgm:cxn modelId="{CD47714D-7ADA-4EC7-B0E2-FB08C0997635}" type="presParOf" srcId="{BA69E8B9-28B6-4F55-8CCD-F0519456EBE7}" destId="{AFBB0EF3-E69D-4D4D-B307-AB3A0551836D}" srcOrd="3" destOrd="0" presId="urn:microsoft.com/office/officeart/2005/8/layout/hierarchy1"/>
    <dgm:cxn modelId="{AC483448-1D4C-4976-ACBD-F49E5FEC2C94}" type="presParOf" srcId="{AFBB0EF3-E69D-4D4D-B307-AB3A0551836D}" destId="{7EB140B7-3DE1-46B7-9710-9E32E1D53D23}" srcOrd="0" destOrd="0" presId="urn:microsoft.com/office/officeart/2005/8/layout/hierarchy1"/>
    <dgm:cxn modelId="{D4FBD638-D891-4AA9-9578-1C38C1891126}" type="presParOf" srcId="{7EB140B7-3DE1-46B7-9710-9E32E1D53D23}" destId="{12E78DD3-A5C9-4D4F-BB8A-20C9825E4F9D}" srcOrd="0" destOrd="0" presId="urn:microsoft.com/office/officeart/2005/8/layout/hierarchy1"/>
    <dgm:cxn modelId="{60B7B67C-5F1E-49B9-8111-C88601D5C0B4}" type="presParOf" srcId="{7EB140B7-3DE1-46B7-9710-9E32E1D53D23}" destId="{ABD3E8CA-94E9-430A-899E-6C72DC873E51}" srcOrd="1" destOrd="0" presId="urn:microsoft.com/office/officeart/2005/8/layout/hierarchy1"/>
    <dgm:cxn modelId="{DF3DC5FB-FE10-4DA2-82BE-F741B3A76FF4}" type="presParOf" srcId="{AFBB0EF3-E69D-4D4D-B307-AB3A0551836D}" destId="{CACC915D-9917-456A-95F0-C4165EE8053A}" srcOrd="1" destOrd="0" presId="urn:microsoft.com/office/officeart/2005/8/layout/hierarchy1"/>
    <dgm:cxn modelId="{BD86D614-D337-483B-92B5-2299E5E4E284}" type="presParOf" srcId="{CACC915D-9917-456A-95F0-C4165EE8053A}" destId="{E929FAE2-D8EC-4DD4-85F6-4F83BCCA49C8}" srcOrd="0" destOrd="0" presId="urn:microsoft.com/office/officeart/2005/8/layout/hierarchy1"/>
    <dgm:cxn modelId="{C07594FF-E565-4FC8-BB62-7919E5F749F1}" type="presParOf" srcId="{CACC915D-9917-456A-95F0-C4165EE8053A}" destId="{367F2FD3-E6DB-4611-A3C0-2F4E0D8D7FDB}" srcOrd="1" destOrd="0" presId="urn:microsoft.com/office/officeart/2005/8/layout/hierarchy1"/>
    <dgm:cxn modelId="{B7714CCD-D17F-4E5E-AF25-BA78D6C7362C}" type="presParOf" srcId="{367F2FD3-E6DB-4611-A3C0-2F4E0D8D7FDB}" destId="{EEE544F4-3B21-4308-BEF9-430157B72116}" srcOrd="0" destOrd="0" presId="urn:microsoft.com/office/officeart/2005/8/layout/hierarchy1"/>
    <dgm:cxn modelId="{77BEAEC7-ACE6-49D7-9CFF-BB1F330E9A55}" type="presParOf" srcId="{EEE544F4-3B21-4308-BEF9-430157B72116}" destId="{829F5398-41BA-4007-A1C0-6987D2FFD444}" srcOrd="0" destOrd="0" presId="urn:microsoft.com/office/officeart/2005/8/layout/hierarchy1"/>
    <dgm:cxn modelId="{6A6266A3-05A4-411E-8A0D-95F0527E0B57}" type="presParOf" srcId="{EEE544F4-3B21-4308-BEF9-430157B72116}" destId="{433B0D60-0EE7-461F-8B2C-22065DFDEEC1}" srcOrd="1" destOrd="0" presId="urn:microsoft.com/office/officeart/2005/8/layout/hierarchy1"/>
    <dgm:cxn modelId="{3878AD0F-E43A-4A54-AADF-C7F27AF95698}" type="presParOf" srcId="{367F2FD3-E6DB-4611-A3C0-2F4E0D8D7FDB}" destId="{4924C2DB-A40D-443D-B38C-338A00B7D4FD}" srcOrd="1" destOrd="0" presId="urn:microsoft.com/office/officeart/2005/8/layout/hierarchy1"/>
    <dgm:cxn modelId="{47E7B851-C13F-4A70-AF1F-74E0B9D10465}" type="presParOf" srcId="{4924C2DB-A40D-443D-B38C-338A00B7D4FD}" destId="{B029714C-3AEF-41A3-AB57-2A60647A1966}" srcOrd="0" destOrd="0" presId="urn:microsoft.com/office/officeart/2005/8/layout/hierarchy1"/>
    <dgm:cxn modelId="{77617265-5399-47E7-AD64-3AB235512994}" type="presParOf" srcId="{4924C2DB-A40D-443D-B38C-338A00B7D4FD}" destId="{040CD7E0-C902-4425-8D88-1E37772C19B5}" srcOrd="1" destOrd="0" presId="urn:microsoft.com/office/officeart/2005/8/layout/hierarchy1"/>
    <dgm:cxn modelId="{D6B13ED3-39B3-4F6B-B3FA-A8DEA2BC5A6D}" type="presParOf" srcId="{040CD7E0-C902-4425-8D88-1E37772C19B5}" destId="{057AD9B1-B835-40EB-956A-3CDC94076BA7}" srcOrd="0" destOrd="0" presId="urn:microsoft.com/office/officeart/2005/8/layout/hierarchy1"/>
    <dgm:cxn modelId="{4ED94889-118E-4591-8706-0C0A9FC1A1CE}" type="presParOf" srcId="{057AD9B1-B835-40EB-956A-3CDC94076BA7}" destId="{392C52FD-0483-4986-95F1-05BD389A4058}" srcOrd="0" destOrd="0" presId="urn:microsoft.com/office/officeart/2005/8/layout/hierarchy1"/>
    <dgm:cxn modelId="{B73DBAF5-2F46-4787-9651-EBAE6B9869C6}" type="presParOf" srcId="{057AD9B1-B835-40EB-956A-3CDC94076BA7}" destId="{D8775D2D-8B6D-46ED-94CB-AFCBFD80A6FE}" srcOrd="1" destOrd="0" presId="urn:microsoft.com/office/officeart/2005/8/layout/hierarchy1"/>
    <dgm:cxn modelId="{39238057-34A6-4D57-BCE6-9789A758C6FA}" type="presParOf" srcId="{040CD7E0-C902-4425-8D88-1E37772C19B5}" destId="{8E986033-4F07-4BCF-9B3C-0FB63452CCF9}" srcOrd="1" destOrd="0" presId="urn:microsoft.com/office/officeart/2005/8/layout/hierarchy1"/>
    <dgm:cxn modelId="{9311BF4A-2F04-40E4-8097-1442442B1EAC}" type="presParOf" srcId="{BA69E8B9-28B6-4F55-8CCD-F0519456EBE7}" destId="{44A1CB05-D2DD-4F2A-A307-7525FC413EC2}" srcOrd="4" destOrd="0" presId="urn:microsoft.com/office/officeart/2005/8/layout/hierarchy1"/>
    <dgm:cxn modelId="{8C90C4DA-0DC9-4996-BD44-370BBFC782EA}" type="presParOf" srcId="{BA69E8B9-28B6-4F55-8CCD-F0519456EBE7}" destId="{4CEC3E10-0516-4FEE-AF5F-649096C33D1F}" srcOrd="5" destOrd="0" presId="urn:microsoft.com/office/officeart/2005/8/layout/hierarchy1"/>
    <dgm:cxn modelId="{383DBD6A-E239-42D4-9A57-5BC19795D992}" type="presParOf" srcId="{4CEC3E10-0516-4FEE-AF5F-649096C33D1F}" destId="{6173B149-0800-4EB3-BC29-07623494C3E2}" srcOrd="0" destOrd="0" presId="urn:microsoft.com/office/officeart/2005/8/layout/hierarchy1"/>
    <dgm:cxn modelId="{C8E08116-7C31-49C5-AC27-CA0D84384DAA}" type="presParOf" srcId="{6173B149-0800-4EB3-BC29-07623494C3E2}" destId="{A02FE042-837B-443A-8F48-6C447155BB60}" srcOrd="0" destOrd="0" presId="urn:microsoft.com/office/officeart/2005/8/layout/hierarchy1"/>
    <dgm:cxn modelId="{BB0C3860-95D7-436E-8666-3F9CD68096DB}" type="presParOf" srcId="{6173B149-0800-4EB3-BC29-07623494C3E2}" destId="{1CA59FD9-9869-475C-AF58-FCD9F126DAA5}" srcOrd="1" destOrd="0" presId="urn:microsoft.com/office/officeart/2005/8/layout/hierarchy1"/>
    <dgm:cxn modelId="{1F67A358-9D56-4337-B75E-013F4547C9DE}" type="presParOf" srcId="{4CEC3E10-0516-4FEE-AF5F-649096C33D1F}" destId="{416D9730-36B9-4176-8593-DAB21D97DFA1}" srcOrd="1" destOrd="0" presId="urn:microsoft.com/office/officeart/2005/8/layout/hierarchy1"/>
    <dgm:cxn modelId="{11E19DD3-D15C-4E99-8025-C8B603CFE2AE}" type="presParOf" srcId="{416D9730-36B9-4176-8593-DAB21D97DFA1}" destId="{99402E81-1377-40B6-9194-6C7E7EFE3D8D}" srcOrd="0" destOrd="0" presId="urn:microsoft.com/office/officeart/2005/8/layout/hierarchy1"/>
    <dgm:cxn modelId="{FB732947-E64F-4B1C-9128-B24841E56E93}" type="presParOf" srcId="{416D9730-36B9-4176-8593-DAB21D97DFA1}" destId="{38E77608-42CE-4B98-9F1C-DBD01D6EFFFB}" srcOrd="1" destOrd="0" presId="urn:microsoft.com/office/officeart/2005/8/layout/hierarchy1"/>
    <dgm:cxn modelId="{08084F2B-A7EA-45E3-8E89-718CDCB8AD37}" type="presParOf" srcId="{38E77608-42CE-4B98-9F1C-DBD01D6EFFFB}" destId="{0EE25DA7-176C-488A-9592-A5DCAC87D0A6}" srcOrd="0" destOrd="0" presId="urn:microsoft.com/office/officeart/2005/8/layout/hierarchy1"/>
    <dgm:cxn modelId="{254C0C30-2BE6-45AF-BC16-F7CBC946D98D}" type="presParOf" srcId="{0EE25DA7-176C-488A-9592-A5DCAC87D0A6}" destId="{BA3B888D-C29B-4824-8CBC-3B479B3B773B}" srcOrd="0" destOrd="0" presId="urn:microsoft.com/office/officeart/2005/8/layout/hierarchy1"/>
    <dgm:cxn modelId="{2AEAB026-9588-4255-BAEF-D7F85A7FF036}" type="presParOf" srcId="{0EE25DA7-176C-488A-9592-A5DCAC87D0A6}" destId="{3B2F6362-6459-43C8-B1FF-D34923C3E41C}" srcOrd="1" destOrd="0" presId="urn:microsoft.com/office/officeart/2005/8/layout/hierarchy1"/>
    <dgm:cxn modelId="{CFD3963C-678F-44EE-9B15-F6F3E37B0DE7}" type="presParOf" srcId="{38E77608-42CE-4B98-9F1C-DBD01D6EFFFB}" destId="{2059A665-38A7-41D6-BA38-624832B5DA24}" srcOrd="1" destOrd="0" presId="urn:microsoft.com/office/officeart/2005/8/layout/hierarchy1"/>
    <dgm:cxn modelId="{0A1DB0B3-A2BF-403B-9D44-1B1A0A1342A4}" type="presParOf" srcId="{2059A665-38A7-41D6-BA38-624832B5DA24}" destId="{834A1A07-2652-42F5-9E6B-A5179827796F}" srcOrd="0" destOrd="0" presId="urn:microsoft.com/office/officeart/2005/8/layout/hierarchy1"/>
    <dgm:cxn modelId="{934B7C75-92B8-4E61-928A-16CE181165F3}" type="presParOf" srcId="{2059A665-38A7-41D6-BA38-624832B5DA24}" destId="{CDAAA15A-5661-449D-A450-380A9FE8A7C3}" srcOrd="1" destOrd="0" presId="urn:microsoft.com/office/officeart/2005/8/layout/hierarchy1"/>
    <dgm:cxn modelId="{50CF555F-7A50-454A-81D7-5E943950DDA5}" type="presParOf" srcId="{CDAAA15A-5661-449D-A450-380A9FE8A7C3}" destId="{ECEFB4F8-3A66-4BFC-8EAA-AD3C0F5FCF34}" srcOrd="0" destOrd="0" presId="urn:microsoft.com/office/officeart/2005/8/layout/hierarchy1"/>
    <dgm:cxn modelId="{149AE39B-0DB7-4462-9806-452141778A7A}" type="presParOf" srcId="{ECEFB4F8-3A66-4BFC-8EAA-AD3C0F5FCF34}" destId="{715449F8-3683-445E-AD55-1291903D0D82}" srcOrd="0" destOrd="0" presId="urn:microsoft.com/office/officeart/2005/8/layout/hierarchy1"/>
    <dgm:cxn modelId="{A5BC6AC6-9E40-4A30-8437-EA08876FC0FF}" type="presParOf" srcId="{ECEFB4F8-3A66-4BFC-8EAA-AD3C0F5FCF34}" destId="{46655E73-59F7-4619-991B-795E6008926A}" srcOrd="1" destOrd="0" presId="urn:microsoft.com/office/officeart/2005/8/layout/hierarchy1"/>
    <dgm:cxn modelId="{77A82394-0545-4FA7-B77A-C0C5ED5598ED}" type="presParOf" srcId="{CDAAA15A-5661-449D-A450-380A9FE8A7C3}" destId="{BDD5F0AE-D3D9-4798-A41C-EE20ED05058C}" srcOrd="1" destOrd="0" presId="urn:microsoft.com/office/officeart/2005/8/layout/hierarchy1"/>
    <dgm:cxn modelId="{D696F91F-DBD7-4131-9CF0-A5F8E206A797}" type="presParOf" srcId="{B70CD9A4-CDD0-4840-9570-2284BDB6F592}" destId="{83B1B48D-3E28-4D2D-B290-90068C80B97C}" srcOrd="2" destOrd="0" presId="urn:microsoft.com/office/officeart/2005/8/layout/hierarchy1"/>
    <dgm:cxn modelId="{3E7A8F9D-7B2C-49B4-9921-031962EDA265}" type="presParOf" srcId="{B70CD9A4-CDD0-4840-9570-2284BDB6F592}" destId="{187A60E7-D15C-4484-BAA5-AA35F2812B82}" srcOrd="3" destOrd="0" presId="urn:microsoft.com/office/officeart/2005/8/layout/hierarchy1"/>
    <dgm:cxn modelId="{7D8C6C1E-ACB5-49D6-956E-76536C158AF3}" type="presParOf" srcId="{187A60E7-D15C-4484-BAA5-AA35F2812B82}" destId="{7A49819B-C8E1-4C23-9442-169C3E85139C}" srcOrd="0" destOrd="0" presId="urn:microsoft.com/office/officeart/2005/8/layout/hierarchy1"/>
    <dgm:cxn modelId="{E324767F-2551-4397-89EC-10C9B5681752}" type="presParOf" srcId="{7A49819B-C8E1-4C23-9442-169C3E85139C}" destId="{F98FFD55-2CE8-49DF-9143-FCD307C76D27}" srcOrd="0" destOrd="0" presId="urn:microsoft.com/office/officeart/2005/8/layout/hierarchy1"/>
    <dgm:cxn modelId="{84474865-1103-4D73-A49E-A33D52E4F132}" type="presParOf" srcId="{7A49819B-C8E1-4C23-9442-169C3E85139C}" destId="{D6BD0313-13EB-48FC-A413-8E739C7AD0AC}" srcOrd="1" destOrd="0" presId="urn:microsoft.com/office/officeart/2005/8/layout/hierarchy1"/>
    <dgm:cxn modelId="{226653E7-0AC0-4488-826C-40C909EAC0DA}" type="presParOf" srcId="{187A60E7-D15C-4484-BAA5-AA35F2812B82}" destId="{2FAAB7C4-83B5-4BB6-A3CD-3863C37BA58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9A2FA7B-5B37-4971-83E5-E0DA90DE7F5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E41E4AA3-05D7-4A56-BC16-294D487A0A26}">
      <dgm:prSet phldrT="[Texto]"/>
      <dgm:spPr/>
      <dgm:t>
        <a:bodyPr/>
        <a:lstStyle/>
        <a:p>
          <a:r>
            <a:rPr lang="pt-BR"/>
            <a:t>Coordenador</a:t>
          </a:r>
        </a:p>
      </dgm:t>
    </dgm:pt>
    <dgm:pt modelId="{224313EC-602C-49FB-8768-1ABFC1281B73}" type="parTrans" cxnId="{A6583B47-F2CB-4790-B003-8F3EDE18D0EA}">
      <dgm:prSet/>
      <dgm:spPr/>
      <dgm:t>
        <a:bodyPr/>
        <a:lstStyle/>
        <a:p>
          <a:endParaRPr lang="pt-BR"/>
        </a:p>
      </dgm:t>
    </dgm:pt>
    <dgm:pt modelId="{80FE7B16-58CC-4A82-AD63-C30EBEF46E49}" type="sibTrans" cxnId="{A6583B47-F2CB-4790-B003-8F3EDE18D0EA}">
      <dgm:prSet/>
      <dgm:spPr/>
      <dgm:t>
        <a:bodyPr/>
        <a:lstStyle/>
        <a:p>
          <a:endParaRPr lang="pt-BR"/>
        </a:p>
      </dgm:t>
    </dgm:pt>
    <dgm:pt modelId="{B9C4983A-1529-4978-B197-A7326733D426}">
      <dgm:prSet phldrT="[Texto]"/>
      <dgm:spPr/>
      <dgm:t>
        <a:bodyPr/>
        <a:lstStyle/>
        <a:p>
          <a:r>
            <a:rPr lang="pt-BR"/>
            <a:t>Assistente operacional junior</a:t>
          </a:r>
        </a:p>
      </dgm:t>
    </dgm:pt>
    <dgm:pt modelId="{7691D21E-FB76-49B5-8677-8E8903DD35E8}" type="parTrans" cxnId="{B45DD555-105D-4580-B022-3F264E8D9D9B}">
      <dgm:prSet/>
      <dgm:spPr/>
      <dgm:t>
        <a:bodyPr/>
        <a:lstStyle/>
        <a:p>
          <a:endParaRPr lang="pt-BR"/>
        </a:p>
      </dgm:t>
    </dgm:pt>
    <dgm:pt modelId="{2DEB28AD-1B75-4A53-9EA0-B482CDF6F2BE}" type="sibTrans" cxnId="{B45DD555-105D-4580-B022-3F264E8D9D9B}">
      <dgm:prSet/>
      <dgm:spPr/>
      <dgm:t>
        <a:bodyPr/>
        <a:lstStyle/>
        <a:p>
          <a:endParaRPr lang="pt-BR"/>
        </a:p>
      </dgm:t>
    </dgm:pt>
    <dgm:pt modelId="{7F371604-0615-4348-9F8C-72BD8318B126}" type="pres">
      <dgm:prSet presAssocID="{69A2FA7B-5B37-4971-83E5-E0DA90DE7F5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53449718-12D8-4E07-B7B8-135202F41D09}" type="pres">
      <dgm:prSet presAssocID="{E41E4AA3-05D7-4A56-BC16-294D487A0A26}" presName="hierRoot1" presStyleCnt="0"/>
      <dgm:spPr/>
    </dgm:pt>
    <dgm:pt modelId="{0078AD70-AB9D-4307-B35A-C3AF9E82A923}" type="pres">
      <dgm:prSet presAssocID="{E41E4AA3-05D7-4A56-BC16-294D487A0A26}" presName="composite" presStyleCnt="0"/>
      <dgm:spPr/>
    </dgm:pt>
    <dgm:pt modelId="{434C9A13-078C-4941-94FD-B6EA4635E0DD}" type="pres">
      <dgm:prSet presAssocID="{E41E4AA3-05D7-4A56-BC16-294D487A0A26}" presName="background" presStyleLbl="node0" presStyleIdx="0" presStyleCnt="1"/>
      <dgm:spPr/>
    </dgm:pt>
    <dgm:pt modelId="{CEF86906-BED1-4FEF-9D95-7842978319F2}" type="pres">
      <dgm:prSet presAssocID="{E41E4AA3-05D7-4A56-BC16-294D487A0A26}" presName="text" presStyleLbl="fgAcc0" presStyleIdx="0" presStyleCnt="1" custScaleX="58549" custScaleY="24533" custLinFactNeighborX="3012" custLinFactNeighborY="210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244F0DE-4615-441A-B0A0-EAEDF7190E7D}" type="pres">
      <dgm:prSet presAssocID="{E41E4AA3-05D7-4A56-BC16-294D487A0A26}" presName="hierChild2" presStyleCnt="0"/>
      <dgm:spPr/>
    </dgm:pt>
    <dgm:pt modelId="{6A8C7301-5AAE-464E-B74A-B240D7D5F4D0}" type="pres">
      <dgm:prSet presAssocID="{7691D21E-FB76-49B5-8677-8E8903DD35E8}" presName="Name10" presStyleLbl="parChTrans1D2" presStyleIdx="0" presStyleCnt="1"/>
      <dgm:spPr/>
      <dgm:t>
        <a:bodyPr/>
        <a:lstStyle/>
        <a:p>
          <a:endParaRPr lang="pt-BR"/>
        </a:p>
      </dgm:t>
    </dgm:pt>
    <dgm:pt modelId="{4A91D267-03E9-4133-B344-BD783E7BCDC2}" type="pres">
      <dgm:prSet presAssocID="{B9C4983A-1529-4978-B197-A7326733D426}" presName="hierRoot2" presStyleCnt="0"/>
      <dgm:spPr/>
    </dgm:pt>
    <dgm:pt modelId="{DFB50FAB-0DD1-44BB-BFBC-B7AD745F4800}" type="pres">
      <dgm:prSet presAssocID="{B9C4983A-1529-4978-B197-A7326733D426}" presName="composite2" presStyleCnt="0"/>
      <dgm:spPr/>
    </dgm:pt>
    <dgm:pt modelId="{91C81C8C-8BA2-4238-9C9D-AC467EAFE8F1}" type="pres">
      <dgm:prSet presAssocID="{B9C4983A-1529-4978-B197-A7326733D426}" presName="background2" presStyleLbl="node2" presStyleIdx="0" presStyleCnt="1"/>
      <dgm:spPr/>
    </dgm:pt>
    <dgm:pt modelId="{DB5D3AD6-E1E3-4DE2-BBCB-63346861C12B}" type="pres">
      <dgm:prSet presAssocID="{B9C4983A-1529-4978-B197-A7326733D426}" presName="text2" presStyleLbl="fgAcc2" presStyleIdx="0" presStyleCnt="1" custScaleX="61312" custScaleY="22091" custLinFactNeighborX="1339" custLinFactNeighborY="-1581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D64BD4C-A799-4AAD-9F6D-CC6F8F9B881C}" type="pres">
      <dgm:prSet presAssocID="{B9C4983A-1529-4978-B197-A7326733D426}" presName="hierChild3" presStyleCnt="0"/>
      <dgm:spPr/>
    </dgm:pt>
  </dgm:ptLst>
  <dgm:cxnLst>
    <dgm:cxn modelId="{A6583B47-F2CB-4790-B003-8F3EDE18D0EA}" srcId="{69A2FA7B-5B37-4971-83E5-E0DA90DE7F58}" destId="{E41E4AA3-05D7-4A56-BC16-294D487A0A26}" srcOrd="0" destOrd="0" parTransId="{224313EC-602C-49FB-8768-1ABFC1281B73}" sibTransId="{80FE7B16-58CC-4A82-AD63-C30EBEF46E49}"/>
    <dgm:cxn modelId="{B45DD555-105D-4580-B022-3F264E8D9D9B}" srcId="{E41E4AA3-05D7-4A56-BC16-294D487A0A26}" destId="{B9C4983A-1529-4978-B197-A7326733D426}" srcOrd="0" destOrd="0" parTransId="{7691D21E-FB76-49B5-8677-8E8903DD35E8}" sibTransId="{2DEB28AD-1B75-4A53-9EA0-B482CDF6F2BE}"/>
    <dgm:cxn modelId="{8458532E-3D1C-4683-90DB-8AA842A02400}" type="presOf" srcId="{7691D21E-FB76-49B5-8677-8E8903DD35E8}" destId="{6A8C7301-5AAE-464E-B74A-B240D7D5F4D0}" srcOrd="0" destOrd="0" presId="urn:microsoft.com/office/officeart/2005/8/layout/hierarchy1"/>
    <dgm:cxn modelId="{69A5D4E7-8258-4F41-B402-1708DC833083}" type="presOf" srcId="{B9C4983A-1529-4978-B197-A7326733D426}" destId="{DB5D3AD6-E1E3-4DE2-BBCB-63346861C12B}" srcOrd="0" destOrd="0" presId="urn:microsoft.com/office/officeart/2005/8/layout/hierarchy1"/>
    <dgm:cxn modelId="{4D7D50A0-2247-4F47-9A84-B84FDAC54788}" type="presOf" srcId="{E41E4AA3-05D7-4A56-BC16-294D487A0A26}" destId="{CEF86906-BED1-4FEF-9D95-7842978319F2}" srcOrd="0" destOrd="0" presId="urn:microsoft.com/office/officeart/2005/8/layout/hierarchy1"/>
    <dgm:cxn modelId="{F91A7D8B-A5B3-4579-958A-4589F393C4A6}" type="presOf" srcId="{69A2FA7B-5B37-4971-83E5-E0DA90DE7F58}" destId="{7F371604-0615-4348-9F8C-72BD8318B126}" srcOrd="0" destOrd="0" presId="urn:microsoft.com/office/officeart/2005/8/layout/hierarchy1"/>
    <dgm:cxn modelId="{7C2C8DA5-7EA2-4A5F-A91C-635E25D21B28}" type="presParOf" srcId="{7F371604-0615-4348-9F8C-72BD8318B126}" destId="{53449718-12D8-4E07-B7B8-135202F41D09}" srcOrd="0" destOrd="0" presId="urn:microsoft.com/office/officeart/2005/8/layout/hierarchy1"/>
    <dgm:cxn modelId="{3C8B402E-2192-4CC3-8F97-27A3C08EEC12}" type="presParOf" srcId="{53449718-12D8-4E07-B7B8-135202F41D09}" destId="{0078AD70-AB9D-4307-B35A-C3AF9E82A923}" srcOrd="0" destOrd="0" presId="urn:microsoft.com/office/officeart/2005/8/layout/hierarchy1"/>
    <dgm:cxn modelId="{7ED22201-960F-4532-B0AF-78CB0B749DE0}" type="presParOf" srcId="{0078AD70-AB9D-4307-B35A-C3AF9E82A923}" destId="{434C9A13-078C-4941-94FD-B6EA4635E0DD}" srcOrd="0" destOrd="0" presId="urn:microsoft.com/office/officeart/2005/8/layout/hierarchy1"/>
    <dgm:cxn modelId="{122F121F-35D5-4F40-B2AD-1DE49C37C0DA}" type="presParOf" srcId="{0078AD70-AB9D-4307-B35A-C3AF9E82A923}" destId="{CEF86906-BED1-4FEF-9D95-7842978319F2}" srcOrd="1" destOrd="0" presId="urn:microsoft.com/office/officeart/2005/8/layout/hierarchy1"/>
    <dgm:cxn modelId="{9E2EC359-2A5F-4AF3-A340-CB8B7F9A7135}" type="presParOf" srcId="{53449718-12D8-4E07-B7B8-135202F41D09}" destId="{A244F0DE-4615-441A-B0A0-EAEDF7190E7D}" srcOrd="1" destOrd="0" presId="urn:microsoft.com/office/officeart/2005/8/layout/hierarchy1"/>
    <dgm:cxn modelId="{45CC17D4-FAAD-4A1B-A40A-464CAAB86F1A}" type="presParOf" srcId="{A244F0DE-4615-441A-B0A0-EAEDF7190E7D}" destId="{6A8C7301-5AAE-464E-B74A-B240D7D5F4D0}" srcOrd="0" destOrd="0" presId="urn:microsoft.com/office/officeart/2005/8/layout/hierarchy1"/>
    <dgm:cxn modelId="{6E1995D1-6E43-4A9F-8E8D-3885CB2C25F6}" type="presParOf" srcId="{A244F0DE-4615-441A-B0A0-EAEDF7190E7D}" destId="{4A91D267-03E9-4133-B344-BD783E7BCDC2}" srcOrd="1" destOrd="0" presId="urn:microsoft.com/office/officeart/2005/8/layout/hierarchy1"/>
    <dgm:cxn modelId="{A439E153-3F4C-422E-A5B9-8BE597E81BD0}" type="presParOf" srcId="{4A91D267-03E9-4133-B344-BD783E7BCDC2}" destId="{DFB50FAB-0DD1-44BB-BFBC-B7AD745F4800}" srcOrd="0" destOrd="0" presId="urn:microsoft.com/office/officeart/2005/8/layout/hierarchy1"/>
    <dgm:cxn modelId="{666FAC12-F450-4B3E-A94B-2C3D64DABE13}" type="presParOf" srcId="{DFB50FAB-0DD1-44BB-BFBC-B7AD745F4800}" destId="{91C81C8C-8BA2-4238-9C9D-AC467EAFE8F1}" srcOrd="0" destOrd="0" presId="urn:microsoft.com/office/officeart/2005/8/layout/hierarchy1"/>
    <dgm:cxn modelId="{5583D60A-C5BA-411B-ACA2-D97B310FDC6E}" type="presParOf" srcId="{DFB50FAB-0DD1-44BB-BFBC-B7AD745F4800}" destId="{DB5D3AD6-E1E3-4DE2-BBCB-63346861C12B}" srcOrd="1" destOrd="0" presId="urn:microsoft.com/office/officeart/2005/8/layout/hierarchy1"/>
    <dgm:cxn modelId="{56224A8E-C2AB-470F-95C4-61F393283544}" type="presParOf" srcId="{4A91D267-03E9-4133-B344-BD783E7BCDC2}" destId="{BD64BD4C-A799-4AAD-9F6D-CC6F8F9B881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3B1B48D-3E28-4D2D-B290-90068C80B97C}">
      <dsp:nvSpPr>
        <dsp:cNvPr id="0" name=""/>
        <dsp:cNvSpPr/>
      </dsp:nvSpPr>
      <dsp:spPr>
        <a:xfrm>
          <a:off x="3468815" y="635436"/>
          <a:ext cx="1175056" cy="290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172"/>
              </a:lnTo>
              <a:lnTo>
                <a:pt x="1175056" y="198172"/>
              </a:lnTo>
              <a:lnTo>
                <a:pt x="1175056" y="2908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4A1A07-2652-42F5-9E6B-A5179827796F}">
      <dsp:nvSpPr>
        <dsp:cNvPr id="0" name=""/>
        <dsp:cNvSpPr/>
      </dsp:nvSpPr>
      <dsp:spPr>
        <a:xfrm>
          <a:off x="4321786" y="3412628"/>
          <a:ext cx="91440" cy="2908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08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402E81-1377-40B6-9194-6C7E7EFE3D8D}">
      <dsp:nvSpPr>
        <dsp:cNvPr id="0" name=""/>
        <dsp:cNvSpPr/>
      </dsp:nvSpPr>
      <dsp:spPr>
        <a:xfrm>
          <a:off x="4321786" y="2486897"/>
          <a:ext cx="91440" cy="2908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08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A1CB05-D2DD-4F2A-A307-7525FC413EC2}">
      <dsp:nvSpPr>
        <dsp:cNvPr id="0" name=""/>
        <dsp:cNvSpPr/>
      </dsp:nvSpPr>
      <dsp:spPr>
        <a:xfrm>
          <a:off x="2857771" y="1561167"/>
          <a:ext cx="1509735" cy="290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172"/>
              </a:lnTo>
              <a:lnTo>
                <a:pt x="1509735" y="198172"/>
              </a:lnTo>
              <a:lnTo>
                <a:pt x="1509735" y="2908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29714C-3AEF-41A3-AB57-2A60647A1966}">
      <dsp:nvSpPr>
        <dsp:cNvPr id="0" name=""/>
        <dsp:cNvSpPr/>
      </dsp:nvSpPr>
      <dsp:spPr>
        <a:xfrm>
          <a:off x="2437068" y="3412628"/>
          <a:ext cx="91440" cy="2908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08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29FAE2-D8EC-4DD4-85F6-4F83BCCA49C8}">
      <dsp:nvSpPr>
        <dsp:cNvPr id="0" name=""/>
        <dsp:cNvSpPr/>
      </dsp:nvSpPr>
      <dsp:spPr>
        <a:xfrm>
          <a:off x="2437068" y="2486897"/>
          <a:ext cx="91440" cy="2908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08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3C7E8-EDDD-472E-865D-045D8ED40727}">
      <dsp:nvSpPr>
        <dsp:cNvPr id="0" name=""/>
        <dsp:cNvSpPr/>
      </dsp:nvSpPr>
      <dsp:spPr>
        <a:xfrm>
          <a:off x="2482788" y="1561167"/>
          <a:ext cx="374983" cy="290801"/>
        </a:xfrm>
        <a:custGeom>
          <a:avLst/>
          <a:gdLst/>
          <a:ahLst/>
          <a:cxnLst/>
          <a:rect l="0" t="0" r="0" b="0"/>
          <a:pathLst>
            <a:path>
              <a:moveTo>
                <a:pt x="374983" y="0"/>
              </a:moveTo>
              <a:lnTo>
                <a:pt x="374983" y="198172"/>
              </a:lnTo>
              <a:lnTo>
                <a:pt x="0" y="198172"/>
              </a:lnTo>
              <a:lnTo>
                <a:pt x="0" y="2908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B0828-8039-47C1-B7FE-B572599173BF}">
      <dsp:nvSpPr>
        <dsp:cNvPr id="0" name=""/>
        <dsp:cNvSpPr/>
      </dsp:nvSpPr>
      <dsp:spPr>
        <a:xfrm>
          <a:off x="973052" y="1561167"/>
          <a:ext cx="1884718" cy="290801"/>
        </a:xfrm>
        <a:custGeom>
          <a:avLst/>
          <a:gdLst/>
          <a:ahLst/>
          <a:cxnLst/>
          <a:rect l="0" t="0" r="0" b="0"/>
          <a:pathLst>
            <a:path>
              <a:moveTo>
                <a:pt x="1884718" y="0"/>
              </a:moveTo>
              <a:lnTo>
                <a:pt x="1884718" y="198172"/>
              </a:lnTo>
              <a:lnTo>
                <a:pt x="0" y="198172"/>
              </a:lnTo>
              <a:lnTo>
                <a:pt x="0" y="2908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D4B8FF-74F2-48EE-A631-55BCF906969F}">
      <dsp:nvSpPr>
        <dsp:cNvPr id="0" name=""/>
        <dsp:cNvSpPr/>
      </dsp:nvSpPr>
      <dsp:spPr>
        <a:xfrm>
          <a:off x="2857771" y="635436"/>
          <a:ext cx="611043" cy="290801"/>
        </a:xfrm>
        <a:custGeom>
          <a:avLst/>
          <a:gdLst/>
          <a:ahLst/>
          <a:cxnLst/>
          <a:rect l="0" t="0" r="0" b="0"/>
          <a:pathLst>
            <a:path>
              <a:moveTo>
                <a:pt x="611043" y="0"/>
              </a:moveTo>
              <a:lnTo>
                <a:pt x="611043" y="198172"/>
              </a:lnTo>
              <a:lnTo>
                <a:pt x="0" y="198172"/>
              </a:lnTo>
              <a:lnTo>
                <a:pt x="0" y="2908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E70D34-A06F-4037-8AC7-D511A87C8BF7}">
      <dsp:nvSpPr>
        <dsp:cNvPr id="0" name=""/>
        <dsp:cNvSpPr/>
      </dsp:nvSpPr>
      <dsp:spPr>
        <a:xfrm>
          <a:off x="2129943" y="506"/>
          <a:ext cx="2677743" cy="634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831795-3371-47EE-96DF-EEB5ACBB039D}">
      <dsp:nvSpPr>
        <dsp:cNvPr id="0" name=""/>
        <dsp:cNvSpPr/>
      </dsp:nvSpPr>
      <dsp:spPr>
        <a:xfrm>
          <a:off x="2241042" y="106050"/>
          <a:ext cx="2677743" cy="634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Diretor Executivo</a:t>
          </a:r>
        </a:p>
      </dsp:txBody>
      <dsp:txXfrm>
        <a:off x="2241042" y="106050"/>
        <a:ext cx="2677743" cy="634929"/>
      </dsp:txXfrm>
    </dsp:sp>
    <dsp:sp modelId="{0D86C72E-999D-4C9E-9718-DB82847BBD49}">
      <dsp:nvSpPr>
        <dsp:cNvPr id="0" name=""/>
        <dsp:cNvSpPr/>
      </dsp:nvSpPr>
      <dsp:spPr>
        <a:xfrm>
          <a:off x="1793814" y="926237"/>
          <a:ext cx="2127914" cy="634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DEF04A-F338-4F14-A8E8-FA1425195072}">
      <dsp:nvSpPr>
        <dsp:cNvPr id="0" name=""/>
        <dsp:cNvSpPr/>
      </dsp:nvSpPr>
      <dsp:spPr>
        <a:xfrm>
          <a:off x="1904913" y="1031781"/>
          <a:ext cx="2127914" cy="634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Gerente Geral</a:t>
          </a:r>
        </a:p>
      </dsp:txBody>
      <dsp:txXfrm>
        <a:off x="1904913" y="1031781"/>
        <a:ext cx="2127914" cy="634929"/>
      </dsp:txXfrm>
    </dsp:sp>
    <dsp:sp modelId="{89F2DCA9-7F65-466F-88FF-3C06ED78AE22}">
      <dsp:nvSpPr>
        <dsp:cNvPr id="0" name=""/>
        <dsp:cNvSpPr/>
      </dsp:nvSpPr>
      <dsp:spPr>
        <a:xfrm>
          <a:off x="473108" y="1851968"/>
          <a:ext cx="999889" cy="634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1ED3E7-1A60-4D67-82C0-733138CB55DF}">
      <dsp:nvSpPr>
        <dsp:cNvPr id="0" name=""/>
        <dsp:cNvSpPr/>
      </dsp:nvSpPr>
      <dsp:spPr>
        <a:xfrm>
          <a:off x="584207" y="1957512"/>
          <a:ext cx="999889" cy="634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Secretaria</a:t>
          </a:r>
        </a:p>
      </dsp:txBody>
      <dsp:txXfrm>
        <a:off x="584207" y="1957512"/>
        <a:ext cx="999889" cy="634929"/>
      </dsp:txXfrm>
    </dsp:sp>
    <dsp:sp modelId="{12E78DD3-A5C9-4D4F-BB8A-20C9825E4F9D}">
      <dsp:nvSpPr>
        <dsp:cNvPr id="0" name=""/>
        <dsp:cNvSpPr/>
      </dsp:nvSpPr>
      <dsp:spPr>
        <a:xfrm>
          <a:off x="1695195" y="1851968"/>
          <a:ext cx="1575185" cy="634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D3E8CA-94E9-430A-899E-6C72DC873E51}">
      <dsp:nvSpPr>
        <dsp:cNvPr id="0" name=""/>
        <dsp:cNvSpPr/>
      </dsp:nvSpPr>
      <dsp:spPr>
        <a:xfrm>
          <a:off x="1806294" y="1957512"/>
          <a:ext cx="1575185" cy="634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Gerente Operacional</a:t>
          </a:r>
        </a:p>
      </dsp:txBody>
      <dsp:txXfrm>
        <a:off x="1806294" y="1957512"/>
        <a:ext cx="1575185" cy="634929"/>
      </dsp:txXfrm>
    </dsp:sp>
    <dsp:sp modelId="{829F5398-41BA-4007-A1C0-6987D2FFD444}">
      <dsp:nvSpPr>
        <dsp:cNvPr id="0" name=""/>
        <dsp:cNvSpPr/>
      </dsp:nvSpPr>
      <dsp:spPr>
        <a:xfrm>
          <a:off x="1807212" y="2777699"/>
          <a:ext cx="1351150" cy="634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3B0D60-0EE7-461F-8B2C-22065DFDEEC1}">
      <dsp:nvSpPr>
        <dsp:cNvPr id="0" name=""/>
        <dsp:cNvSpPr/>
      </dsp:nvSpPr>
      <dsp:spPr>
        <a:xfrm>
          <a:off x="1918311" y="2883242"/>
          <a:ext cx="1351150" cy="634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Cordenador de Operações</a:t>
          </a:r>
        </a:p>
      </dsp:txBody>
      <dsp:txXfrm>
        <a:off x="1918311" y="2883242"/>
        <a:ext cx="1351150" cy="634929"/>
      </dsp:txXfrm>
    </dsp:sp>
    <dsp:sp modelId="{392C52FD-0483-4986-95F1-05BD389A4058}">
      <dsp:nvSpPr>
        <dsp:cNvPr id="0" name=""/>
        <dsp:cNvSpPr/>
      </dsp:nvSpPr>
      <dsp:spPr>
        <a:xfrm>
          <a:off x="1807682" y="3703429"/>
          <a:ext cx="1350210" cy="634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775D2D-8B6D-46ED-94CB-AFCBFD80A6FE}">
      <dsp:nvSpPr>
        <dsp:cNvPr id="0" name=""/>
        <dsp:cNvSpPr/>
      </dsp:nvSpPr>
      <dsp:spPr>
        <a:xfrm>
          <a:off x="1918781" y="3808973"/>
          <a:ext cx="1350210" cy="634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Assistente Operacional</a:t>
          </a:r>
        </a:p>
      </dsp:txBody>
      <dsp:txXfrm>
        <a:off x="1918781" y="3808973"/>
        <a:ext cx="1350210" cy="634929"/>
      </dsp:txXfrm>
    </dsp:sp>
    <dsp:sp modelId="{A02FE042-837B-443A-8F48-6C447155BB60}">
      <dsp:nvSpPr>
        <dsp:cNvPr id="0" name=""/>
        <dsp:cNvSpPr/>
      </dsp:nvSpPr>
      <dsp:spPr>
        <a:xfrm>
          <a:off x="3492578" y="1851968"/>
          <a:ext cx="1749856" cy="634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A59FD9-9869-475C-AF58-FCD9F126DAA5}">
      <dsp:nvSpPr>
        <dsp:cNvPr id="0" name=""/>
        <dsp:cNvSpPr/>
      </dsp:nvSpPr>
      <dsp:spPr>
        <a:xfrm>
          <a:off x="3603677" y="1957512"/>
          <a:ext cx="1749856" cy="634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Gerente Administrativo e Financeiro</a:t>
          </a:r>
        </a:p>
      </dsp:txBody>
      <dsp:txXfrm>
        <a:off x="3603677" y="1957512"/>
        <a:ext cx="1749856" cy="634929"/>
      </dsp:txXfrm>
    </dsp:sp>
    <dsp:sp modelId="{BA3B888D-C29B-4824-8CBC-3B479B3B773B}">
      <dsp:nvSpPr>
        <dsp:cNvPr id="0" name=""/>
        <dsp:cNvSpPr/>
      </dsp:nvSpPr>
      <dsp:spPr>
        <a:xfrm>
          <a:off x="3683827" y="2777699"/>
          <a:ext cx="1367358" cy="634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2F6362-6459-43C8-B1FF-D34923C3E41C}">
      <dsp:nvSpPr>
        <dsp:cNvPr id="0" name=""/>
        <dsp:cNvSpPr/>
      </dsp:nvSpPr>
      <dsp:spPr>
        <a:xfrm>
          <a:off x="3794926" y="2883242"/>
          <a:ext cx="1367358" cy="634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Cordenador Administrativo e Financeiro</a:t>
          </a:r>
        </a:p>
      </dsp:txBody>
      <dsp:txXfrm>
        <a:off x="3794926" y="2883242"/>
        <a:ext cx="1367358" cy="634929"/>
      </dsp:txXfrm>
    </dsp:sp>
    <dsp:sp modelId="{715449F8-3683-445E-AD55-1291903D0D82}">
      <dsp:nvSpPr>
        <dsp:cNvPr id="0" name=""/>
        <dsp:cNvSpPr/>
      </dsp:nvSpPr>
      <dsp:spPr>
        <a:xfrm>
          <a:off x="3724407" y="3703429"/>
          <a:ext cx="1286197" cy="634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655E73-59F7-4619-991B-795E6008926A}">
      <dsp:nvSpPr>
        <dsp:cNvPr id="0" name=""/>
        <dsp:cNvSpPr/>
      </dsp:nvSpPr>
      <dsp:spPr>
        <a:xfrm>
          <a:off x="3835506" y="3808973"/>
          <a:ext cx="1286197" cy="634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Assistente Administrativo e Financeiro</a:t>
          </a:r>
        </a:p>
      </dsp:txBody>
      <dsp:txXfrm>
        <a:off x="3835506" y="3808973"/>
        <a:ext cx="1286197" cy="634929"/>
      </dsp:txXfrm>
    </dsp:sp>
    <dsp:sp modelId="{F98FFD55-2CE8-49DF-9143-FCD307C76D27}">
      <dsp:nvSpPr>
        <dsp:cNvPr id="0" name=""/>
        <dsp:cNvSpPr/>
      </dsp:nvSpPr>
      <dsp:spPr>
        <a:xfrm>
          <a:off x="4143926" y="926237"/>
          <a:ext cx="999889" cy="634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BD0313-13EB-48FC-A413-8E739C7AD0AC}">
      <dsp:nvSpPr>
        <dsp:cNvPr id="0" name=""/>
        <dsp:cNvSpPr/>
      </dsp:nvSpPr>
      <dsp:spPr>
        <a:xfrm>
          <a:off x="4255025" y="1031781"/>
          <a:ext cx="999889" cy="6349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Representante da Alta Direção (RD)</a:t>
          </a:r>
        </a:p>
      </dsp:txBody>
      <dsp:txXfrm>
        <a:off x="4255025" y="1031781"/>
        <a:ext cx="999889" cy="63492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A8C7301-5AAE-464E-B74A-B240D7D5F4D0}">
      <dsp:nvSpPr>
        <dsp:cNvPr id="0" name=""/>
        <dsp:cNvSpPr/>
      </dsp:nvSpPr>
      <dsp:spPr>
        <a:xfrm>
          <a:off x="2222306" y="498786"/>
          <a:ext cx="91440" cy="521916"/>
        </a:xfrm>
        <a:custGeom>
          <a:avLst/>
          <a:gdLst/>
          <a:ahLst/>
          <a:cxnLst/>
          <a:rect l="0" t="0" r="0" b="0"/>
          <a:pathLst>
            <a:path>
              <a:moveTo>
                <a:pt x="95038" y="0"/>
              </a:moveTo>
              <a:lnTo>
                <a:pt x="95038" y="248827"/>
              </a:lnTo>
              <a:lnTo>
                <a:pt x="45720" y="248827"/>
              </a:lnTo>
              <a:lnTo>
                <a:pt x="45720" y="5219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4C9A13-078C-4941-94FD-B6EA4635E0DD}">
      <dsp:nvSpPr>
        <dsp:cNvPr id="0" name=""/>
        <dsp:cNvSpPr/>
      </dsp:nvSpPr>
      <dsp:spPr>
        <a:xfrm>
          <a:off x="1454365" y="39551"/>
          <a:ext cx="1725958" cy="4592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F86906-BED1-4FEF-9D95-7842978319F2}">
      <dsp:nvSpPr>
        <dsp:cNvPr id="0" name=""/>
        <dsp:cNvSpPr/>
      </dsp:nvSpPr>
      <dsp:spPr>
        <a:xfrm>
          <a:off x="1781908" y="350717"/>
          <a:ext cx="1725958" cy="4592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Coordenador</a:t>
          </a:r>
        </a:p>
      </dsp:txBody>
      <dsp:txXfrm>
        <a:off x="1781908" y="350717"/>
        <a:ext cx="1725958" cy="459235"/>
      </dsp:txXfrm>
    </dsp:sp>
    <dsp:sp modelId="{91C81C8C-8BA2-4238-9C9D-AC467EAFE8F1}">
      <dsp:nvSpPr>
        <dsp:cNvPr id="0" name=""/>
        <dsp:cNvSpPr/>
      </dsp:nvSpPr>
      <dsp:spPr>
        <a:xfrm>
          <a:off x="1364321" y="1020703"/>
          <a:ext cx="1807408" cy="4135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5D3AD6-E1E3-4DE2-BBCB-63346861C12B}">
      <dsp:nvSpPr>
        <dsp:cNvPr id="0" name=""/>
        <dsp:cNvSpPr/>
      </dsp:nvSpPr>
      <dsp:spPr>
        <a:xfrm>
          <a:off x="1691864" y="1331868"/>
          <a:ext cx="1807408" cy="4135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/>
            <a:t>Assistente operacional junior</a:t>
          </a:r>
        </a:p>
      </dsp:txBody>
      <dsp:txXfrm>
        <a:off x="1691864" y="1331868"/>
        <a:ext cx="1807408" cy="4135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EF50-60CB-45AD-92C6-7B21F3E9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2571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QMN-Rita Marques</dc:creator>
  <cp:lastModifiedBy>Cora</cp:lastModifiedBy>
  <cp:revision>6</cp:revision>
  <dcterms:created xsi:type="dcterms:W3CDTF">2012-08-07T13:33:00Z</dcterms:created>
  <dcterms:modified xsi:type="dcterms:W3CDTF">2012-08-23T13:23:00Z</dcterms:modified>
</cp:coreProperties>
</file>